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2D" w:rsidRPr="00E655B0" w:rsidRDefault="00420CC3" w:rsidP="00E655B0">
      <w:pPr>
        <w:pStyle w:val="2"/>
        <w:jc w:val="center"/>
        <w:rPr>
          <w:b/>
          <w:sz w:val="24"/>
          <w:szCs w:val="24"/>
        </w:rPr>
      </w:pPr>
      <w:r w:rsidRPr="00E655B0">
        <w:rPr>
          <w:b/>
          <w:sz w:val="24"/>
          <w:szCs w:val="24"/>
        </w:rPr>
        <w:t>ПРОТОКОЛ</w:t>
      </w:r>
    </w:p>
    <w:p w:rsidR="00850945" w:rsidRPr="00E655B0" w:rsidRDefault="00E56719" w:rsidP="00E65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проведения общественных</w:t>
      </w:r>
      <w:r w:rsidR="00724A01"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слушаний</w:t>
      </w:r>
      <w:r w:rsidR="00850945"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4A01"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роектной документации</w:t>
      </w:r>
      <w:r w:rsidR="00783FBE"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E723BF"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50945" w:rsidRPr="00E655B0" w:rsidRDefault="00B5295A" w:rsidP="00E6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включая материалы оценки воздей</w:t>
      </w:r>
      <w:r w:rsidR="00B75ECC"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ствия на окружающую среду</w:t>
      </w:r>
      <w:r w:rsidR="00850945"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(ОВОС) и</w:t>
      </w:r>
    </w:p>
    <w:p w:rsidR="00B5295A" w:rsidRPr="00E655B0" w:rsidRDefault="00850945" w:rsidP="00E655B0">
      <w:pPr>
        <w:tabs>
          <w:tab w:val="left" w:pos="822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 (ТЗ) на ОВОС</w:t>
      </w:r>
      <w:r w:rsidR="00B5295A"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по объекту государственной экологической экспертизы </w:t>
      </w:r>
      <w:r w:rsidR="00253C46" w:rsidRPr="00E655B0">
        <w:rPr>
          <w:rFonts w:ascii="Times New Roman" w:hAnsi="Times New Roman" w:cs="Times New Roman"/>
          <w:b/>
          <w:sz w:val="24"/>
          <w:szCs w:val="24"/>
        </w:rPr>
        <w:t>«</w:t>
      </w:r>
      <w:r w:rsidR="00585D73" w:rsidRPr="00E655B0">
        <w:rPr>
          <w:rFonts w:ascii="Times New Roman" w:hAnsi="Times New Roman" w:cs="Times New Roman"/>
          <w:b/>
          <w:sz w:val="24"/>
          <w:szCs w:val="24"/>
        </w:rPr>
        <w:t>Реконструкция существующих объектов цеха № 2520 для нового компле</w:t>
      </w:r>
      <w:r w:rsidR="00585D73" w:rsidRPr="00E655B0">
        <w:rPr>
          <w:rFonts w:ascii="Times New Roman" w:hAnsi="Times New Roman" w:cs="Times New Roman"/>
          <w:b/>
          <w:sz w:val="24"/>
          <w:szCs w:val="24"/>
        </w:rPr>
        <w:t>к</w:t>
      </w:r>
      <w:r w:rsidR="00585D73" w:rsidRPr="00E655B0">
        <w:rPr>
          <w:rFonts w:ascii="Times New Roman" w:hAnsi="Times New Roman" w:cs="Times New Roman"/>
          <w:b/>
          <w:sz w:val="24"/>
          <w:szCs w:val="24"/>
        </w:rPr>
        <w:t>са по производству этилена ЭП-600 ПАО «Нижнекамскнефтехим</w:t>
      </w:r>
      <w:r w:rsidR="00B5295A"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161D5" w:rsidRPr="00E655B0" w:rsidRDefault="00C161D5" w:rsidP="00E6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6719" w:rsidRPr="00E655B0" w:rsidRDefault="00E56719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Дата и время общественных слушаний: </w:t>
      </w:r>
      <w:r w:rsidR="00585D73"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20 августа 2021 года, 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32D80" w:rsidRPr="00E655B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:00 (МСК)</w:t>
      </w:r>
      <w:r w:rsidR="00EE5257" w:rsidRPr="00E655B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5257" w:rsidRPr="00E655B0" w:rsidRDefault="00EE5257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56719" w:rsidRPr="00E655B0" w:rsidRDefault="00E56719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Дата оформления протокола общественных слушаний: </w:t>
      </w:r>
      <w:r w:rsidR="00585D73" w:rsidRPr="00E655B0">
        <w:rPr>
          <w:rFonts w:ascii="Times New Roman" w:hAnsi="Times New Roman" w:cs="Times New Roman"/>
          <w:sz w:val="24"/>
          <w:szCs w:val="24"/>
          <w:lang w:eastAsia="ru-RU"/>
        </w:rPr>
        <w:t>03 сентября 2021 года.</w:t>
      </w:r>
    </w:p>
    <w:p w:rsidR="00EE5257" w:rsidRPr="00E655B0" w:rsidRDefault="00EE5257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5D73" w:rsidRPr="00E655B0" w:rsidRDefault="00E56719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Место проведения общественных слушаний:</w:t>
      </w:r>
      <w:r w:rsidR="00551A15"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5D73"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585D73" w:rsidRPr="00E655B0">
        <w:rPr>
          <w:rFonts w:ascii="Times New Roman" w:hAnsi="Times New Roman" w:cs="Times New Roman"/>
          <w:sz w:val="24"/>
          <w:szCs w:val="24"/>
          <w:lang w:eastAsia="ru-RU"/>
        </w:rPr>
        <w:br/>
        <w:t>г. Нижнекамск, ул. Бызова, д. 18Б, Муниципальное бюджетное общеобразовательное учр</w:t>
      </w:r>
      <w:r w:rsidR="00585D73" w:rsidRPr="00E655B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585D73" w:rsidRPr="00E655B0">
        <w:rPr>
          <w:rFonts w:ascii="Times New Roman" w:hAnsi="Times New Roman" w:cs="Times New Roman"/>
          <w:sz w:val="24"/>
          <w:szCs w:val="24"/>
          <w:lang w:eastAsia="ru-RU"/>
        </w:rPr>
        <w:t>ждение «Средняя общеобразовательная школа № 7»</w:t>
      </w:r>
      <w:r w:rsidR="00E655B0"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 Нижнекамского муниципального района Республики Татарстан</w:t>
      </w:r>
      <w:r w:rsidR="00585D73" w:rsidRPr="00E655B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5257" w:rsidRPr="00E655B0" w:rsidRDefault="00EE5257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46CBC" w:rsidRPr="00E655B0" w:rsidRDefault="00B46CBC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Орган, ответственный за проведение общественных слушаний: 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Исполнительный комитет Нижнекамского муниципального района Республики Татарстан</w:t>
      </w:r>
      <w:r w:rsidR="00EE5257" w:rsidRPr="00E655B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5257" w:rsidRPr="00E655B0" w:rsidRDefault="00EE5257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5D73" w:rsidRPr="00E655B0" w:rsidRDefault="00585D73" w:rsidP="00E655B0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Председатель комиссии по проведению общественных слушаний: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585D73" w:rsidRPr="00E655B0" w:rsidTr="00197EAA">
        <w:tc>
          <w:tcPr>
            <w:tcW w:w="2660" w:type="dxa"/>
          </w:tcPr>
          <w:p w:rsidR="00585D73" w:rsidRPr="00E655B0" w:rsidRDefault="00585D73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Ахметов </w:t>
            </w:r>
          </w:p>
          <w:p w:rsidR="00585D73" w:rsidRPr="00E655B0" w:rsidRDefault="00585D73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Ленар Раилевич</w:t>
            </w:r>
          </w:p>
        </w:tc>
        <w:tc>
          <w:tcPr>
            <w:tcW w:w="7087" w:type="dxa"/>
          </w:tcPr>
          <w:p w:rsidR="00585D73" w:rsidRPr="00E655B0" w:rsidRDefault="00585D73" w:rsidP="00E655B0">
            <w:pPr>
              <w:pStyle w:val="af2"/>
              <w:numPr>
                <w:ilvl w:val="0"/>
                <w:numId w:val="14"/>
              </w:numPr>
              <w:tabs>
                <w:tab w:val="left" w:pos="274"/>
              </w:tabs>
              <w:ind w:left="12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руководителя Исполнительного комитета       Ни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некамского муниципального района Республики Татарстан.</w:t>
            </w:r>
          </w:p>
        </w:tc>
      </w:tr>
    </w:tbl>
    <w:p w:rsidR="00585D73" w:rsidRPr="00E655B0" w:rsidRDefault="00585D73" w:rsidP="00E655B0">
      <w:pPr>
        <w:pStyle w:val="af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5D73" w:rsidRPr="00E655B0" w:rsidRDefault="00585D73" w:rsidP="00E655B0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Представитель заказчика общественных слушаний: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7138"/>
      </w:tblGrid>
      <w:tr w:rsidR="00585D73" w:rsidRPr="00E655B0" w:rsidTr="00197EAA">
        <w:trPr>
          <w:trHeight w:val="593"/>
        </w:trPr>
        <w:tc>
          <w:tcPr>
            <w:tcW w:w="2609" w:type="dxa"/>
          </w:tcPr>
          <w:p w:rsidR="00585D73" w:rsidRPr="00E655B0" w:rsidRDefault="00585D73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Аглямов </w:t>
            </w:r>
          </w:p>
          <w:p w:rsidR="00585D73" w:rsidRPr="00E655B0" w:rsidRDefault="00585D73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Ирек Ангамович</w:t>
            </w:r>
          </w:p>
        </w:tc>
        <w:tc>
          <w:tcPr>
            <w:tcW w:w="7138" w:type="dxa"/>
          </w:tcPr>
          <w:p w:rsidR="00585D73" w:rsidRPr="00E655B0" w:rsidRDefault="00585D73" w:rsidP="00E655B0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заместитель  генерального директора – главный           инженер ПАО «Нижнекамскнефтехим»;</w:t>
            </w:r>
          </w:p>
        </w:tc>
      </w:tr>
      <w:tr w:rsidR="00585D73" w:rsidRPr="00E655B0" w:rsidTr="00197EAA">
        <w:trPr>
          <w:trHeight w:val="593"/>
        </w:trPr>
        <w:tc>
          <w:tcPr>
            <w:tcW w:w="2609" w:type="dxa"/>
          </w:tcPr>
          <w:p w:rsidR="00585D73" w:rsidRPr="00E655B0" w:rsidRDefault="00585D73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Зотов </w:t>
            </w:r>
          </w:p>
          <w:p w:rsidR="00585D73" w:rsidRPr="00E655B0" w:rsidRDefault="00585D73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Виктор Юрьевич</w:t>
            </w:r>
          </w:p>
        </w:tc>
        <w:tc>
          <w:tcPr>
            <w:tcW w:w="7138" w:type="dxa"/>
          </w:tcPr>
          <w:p w:rsidR="00585D73" w:rsidRPr="00E655B0" w:rsidRDefault="00585D73" w:rsidP="00E655B0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завода стирола и полиэфирных смол ПАО            «Нижнекамскнефтехим»;</w:t>
            </w:r>
          </w:p>
        </w:tc>
      </w:tr>
      <w:tr w:rsidR="00E655B0" w:rsidRPr="00E655B0" w:rsidTr="00E655B0">
        <w:trPr>
          <w:trHeight w:val="593"/>
        </w:trPr>
        <w:tc>
          <w:tcPr>
            <w:tcW w:w="2609" w:type="dxa"/>
          </w:tcPr>
          <w:p w:rsidR="00E655B0" w:rsidRPr="00E655B0" w:rsidRDefault="00E655B0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Гришаков </w:t>
            </w:r>
          </w:p>
          <w:p w:rsidR="00E655B0" w:rsidRPr="00E655B0" w:rsidRDefault="00E655B0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Олег Анатольевич</w:t>
            </w:r>
          </w:p>
          <w:p w:rsidR="00E655B0" w:rsidRPr="00E655B0" w:rsidRDefault="00E655B0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38" w:type="dxa"/>
          </w:tcPr>
          <w:p w:rsidR="00E655B0" w:rsidRPr="00E655B0" w:rsidRDefault="00E655B0" w:rsidP="00E655B0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 по охране окружающей среды – начальник управления экологической безопасности ПАО «Нижн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камскнефтехим»;</w:t>
            </w:r>
          </w:p>
        </w:tc>
      </w:tr>
      <w:tr w:rsidR="00E655B0" w:rsidRPr="00E655B0" w:rsidTr="00E655B0">
        <w:trPr>
          <w:trHeight w:val="593"/>
        </w:trPr>
        <w:tc>
          <w:tcPr>
            <w:tcW w:w="2609" w:type="dxa"/>
          </w:tcPr>
          <w:p w:rsidR="00E655B0" w:rsidRPr="00E655B0" w:rsidRDefault="00E655B0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Кярюшев </w:t>
            </w:r>
          </w:p>
          <w:p w:rsidR="00E655B0" w:rsidRPr="00E655B0" w:rsidRDefault="00E655B0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Руслан Равилович</w:t>
            </w:r>
          </w:p>
        </w:tc>
        <w:tc>
          <w:tcPr>
            <w:tcW w:w="7138" w:type="dxa"/>
          </w:tcPr>
          <w:p w:rsidR="00E655B0" w:rsidRPr="00E655B0" w:rsidRDefault="00E655B0" w:rsidP="00E655B0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инженер проекта ООО «ХИМПРОМПРОЕКТ»;</w:t>
            </w:r>
          </w:p>
          <w:p w:rsidR="00E655B0" w:rsidRPr="00E655B0" w:rsidRDefault="00E655B0" w:rsidP="00197EAA">
            <w:pPr>
              <w:pStyle w:val="af2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5B0" w:rsidRPr="00E655B0" w:rsidTr="00E655B0">
        <w:trPr>
          <w:trHeight w:val="593"/>
        </w:trPr>
        <w:tc>
          <w:tcPr>
            <w:tcW w:w="2609" w:type="dxa"/>
          </w:tcPr>
          <w:p w:rsidR="00E655B0" w:rsidRPr="00E655B0" w:rsidRDefault="00E655B0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Ярошевский</w:t>
            </w:r>
          </w:p>
          <w:p w:rsidR="00E655B0" w:rsidRPr="00E655B0" w:rsidRDefault="00E655B0" w:rsidP="00E655B0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Аркадий Борисович</w:t>
            </w:r>
          </w:p>
        </w:tc>
        <w:tc>
          <w:tcPr>
            <w:tcW w:w="7138" w:type="dxa"/>
          </w:tcPr>
          <w:p w:rsidR="00E655B0" w:rsidRPr="00E655B0" w:rsidRDefault="00E655B0" w:rsidP="00E655B0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ООО «ЭКАДА-Т».</w:t>
            </w:r>
          </w:p>
          <w:p w:rsidR="00E655B0" w:rsidRPr="00E655B0" w:rsidRDefault="00E655B0" w:rsidP="00197EAA">
            <w:pPr>
              <w:pStyle w:val="af2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35273A" w:rsidRPr="00E655B0" w:rsidRDefault="0035273A" w:rsidP="00E655B0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6CBC" w:rsidRPr="00E655B0" w:rsidRDefault="00B46CBC" w:rsidP="00E655B0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EE5257" w:rsidRPr="00E655B0" w:rsidRDefault="00EE5257" w:rsidP="00E655B0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5D04" w:rsidRPr="00E655B0" w:rsidRDefault="00B46CBC" w:rsidP="00E655B0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Вступительное слово заместителя руководителя Исполнительного комитета</w:t>
      </w:r>
      <w:r w:rsidR="004E4B30"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Нижн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камс</w:t>
      </w:r>
      <w:r w:rsidR="00EE5257" w:rsidRPr="00E655B0">
        <w:rPr>
          <w:rFonts w:ascii="Times New Roman" w:hAnsi="Times New Roman" w:cs="Times New Roman"/>
          <w:sz w:val="24"/>
          <w:szCs w:val="24"/>
          <w:lang w:eastAsia="ru-RU"/>
        </w:rPr>
        <w:t>кого муниципального района Л.Р.</w:t>
      </w:r>
      <w:r w:rsidR="00464CF8"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Ахметова.</w:t>
      </w:r>
      <w:r w:rsidR="00FC5D04"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C5D04" w:rsidRPr="00E655B0" w:rsidRDefault="00FC5D04" w:rsidP="00E655B0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Вступительное слово первого заместителя генерального директора – главного инж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нера ПАО «Нижнекамскнефтехим» И.А. Аглямова.</w:t>
      </w:r>
    </w:p>
    <w:p w:rsidR="00C161D5" w:rsidRPr="00E655B0" w:rsidRDefault="00C161D5" w:rsidP="00E655B0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Избрание секретариата. </w:t>
      </w:r>
    </w:p>
    <w:p w:rsidR="00C161D5" w:rsidRPr="00E655B0" w:rsidRDefault="00C161D5" w:rsidP="00E655B0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Избрание счетной комиссии</w:t>
      </w:r>
    </w:p>
    <w:p w:rsidR="00B46CBC" w:rsidRPr="00E655B0" w:rsidRDefault="00B46CBC" w:rsidP="00E655B0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Выступление докладчиков</w:t>
      </w:r>
      <w:r w:rsidR="00B465E1" w:rsidRPr="00E655B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6CBC" w:rsidRPr="00E655B0" w:rsidRDefault="00B46CBC" w:rsidP="00E655B0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Вопросы-ответы</w:t>
      </w:r>
      <w:r w:rsidR="00B465E1" w:rsidRPr="00E655B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6CBC" w:rsidRPr="00E655B0" w:rsidRDefault="00B46CBC" w:rsidP="00E655B0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Заключительное слово и утверждение результатов</w:t>
      </w:r>
      <w:r w:rsidR="00B465E1" w:rsidRPr="00E655B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E5257" w:rsidRPr="00E655B0" w:rsidRDefault="00EE5257" w:rsidP="00E655B0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7C2D" w:rsidRDefault="00E67C2D" w:rsidP="00E655B0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7C2D" w:rsidRDefault="00E67C2D" w:rsidP="00E655B0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7C2D" w:rsidRDefault="00E67C2D" w:rsidP="00E655B0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7C2D" w:rsidRDefault="00E67C2D" w:rsidP="00E655B0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7C2D" w:rsidRDefault="00E67C2D" w:rsidP="00E655B0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7C2D" w:rsidRDefault="00E67C2D" w:rsidP="00E655B0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5D73" w:rsidRPr="00E655B0" w:rsidRDefault="00585D73" w:rsidP="00E655B0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Общественные слушания проектной документации,</w:t>
      </w:r>
    </w:p>
    <w:p w:rsidR="00585D73" w:rsidRPr="00E655B0" w:rsidRDefault="00585D73" w:rsidP="00E65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</w:rPr>
        <w:t>проектной документации, включая материалы оценки воздействия на окружающую среду (ОВОС) и техническое задание (ТЗ) на ОВОС, по объекту государственной экол</w:t>
      </w:r>
      <w:r w:rsidRPr="00E655B0">
        <w:rPr>
          <w:rFonts w:ascii="Times New Roman" w:hAnsi="Times New Roman" w:cs="Times New Roman"/>
          <w:b/>
          <w:sz w:val="24"/>
          <w:szCs w:val="24"/>
        </w:rPr>
        <w:t>о</w:t>
      </w:r>
      <w:r w:rsidRPr="00E655B0">
        <w:rPr>
          <w:rFonts w:ascii="Times New Roman" w:hAnsi="Times New Roman" w:cs="Times New Roman"/>
          <w:b/>
          <w:sz w:val="24"/>
          <w:szCs w:val="24"/>
        </w:rPr>
        <w:t>гической экспертизы «Реконструкция существующих объектов цеха № 2520 для нового комплекса по производству этилена ЭП-600 ПАО «Нижнекамскнефтехим»</w:t>
      </w:r>
    </w:p>
    <w:p w:rsidR="00827518" w:rsidRPr="00E655B0" w:rsidRDefault="00827518" w:rsidP="00E655B0">
      <w:pPr>
        <w:pStyle w:val="af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38E" w:rsidRPr="00E655B0" w:rsidRDefault="00C6638E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Ахметов Л.Р.: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день, участники общественных слушаний! </w:t>
      </w:r>
    </w:p>
    <w:p w:rsidR="00585D73" w:rsidRPr="00E655B0" w:rsidRDefault="00C6638E" w:rsidP="00E655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Сегодня, </w:t>
      </w:r>
      <w:r w:rsidR="00585D73" w:rsidRPr="00E655B0">
        <w:rPr>
          <w:rFonts w:ascii="Times New Roman" w:eastAsia="Times New Roman" w:hAnsi="Times New Roman" w:cs="Times New Roman"/>
          <w:sz w:val="24"/>
          <w:szCs w:val="24"/>
        </w:rPr>
        <w:t>20 августа 2021 г.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общественные слушания проектной докуме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тации, в том числе материалов оценки воздействия на окружающую среду</w:t>
      </w:r>
      <w:r w:rsidR="00C32D80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технического задания (ТЗ) на ОВОС,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5D73" w:rsidRPr="00E655B0">
        <w:rPr>
          <w:rFonts w:ascii="Times New Roman" w:eastAsia="Times New Roman" w:hAnsi="Times New Roman" w:cs="Times New Roman"/>
          <w:sz w:val="24"/>
          <w:szCs w:val="24"/>
        </w:rPr>
        <w:t>по объекту государственной экологической экспертизы: «</w:t>
      </w:r>
      <w:r w:rsidR="00585D73" w:rsidRPr="00E655B0">
        <w:rPr>
          <w:rFonts w:ascii="Times New Roman" w:hAnsi="Times New Roman"/>
          <w:sz w:val="24"/>
          <w:szCs w:val="24"/>
        </w:rPr>
        <w:t>Реко</w:t>
      </w:r>
      <w:r w:rsidR="00585D73" w:rsidRPr="00E655B0">
        <w:rPr>
          <w:rFonts w:ascii="Times New Roman" w:hAnsi="Times New Roman"/>
          <w:sz w:val="24"/>
          <w:szCs w:val="24"/>
        </w:rPr>
        <w:t>н</w:t>
      </w:r>
      <w:r w:rsidR="00585D73" w:rsidRPr="00E655B0">
        <w:rPr>
          <w:rFonts w:ascii="Times New Roman" w:hAnsi="Times New Roman"/>
          <w:sz w:val="24"/>
          <w:szCs w:val="24"/>
        </w:rPr>
        <w:t xml:space="preserve">струкция существующих объектов цеха 2520 для нового комплекса по производству этилена ЭП-600». </w:t>
      </w:r>
    </w:p>
    <w:p w:rsidR="00C6638E" w:rsidRPr="00E655B0" w:rsidRDefault="006860F8" w:rsidP="00E655B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 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 что общественные слушания сегодня проводятся в режиме в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деоконференции. Дистанционный формат проведения слушаний рекомендован </w:t>
      </w:r>
      <w:r w:rsid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конца 2021 года постановление</w:t>
      </w:r>
      <w:r w:rsid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от 03.04.2020 N 440.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4308" w:rsidRPr="00E655B0" w:rsidRDefault="006860F8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</w:rPr>
        <w:t>о состоянию на 1</w:t>
      </w:r>
      <w:r w:rsidR="00585D73" w:rsidRPr="00E655B0">
        <w:rPr>
          <w:rFonts w:ascii="Times New Roman" w:eastAsia="Times New Roman" w:hAnsi="Times New Roman" w:cs="Times New Roman"/>
          <w:sz w:val="24"/>
          <w:szCs w:val="24"/>
        </w:rPr>
        <w:t>6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</w:rPr>
        <w:t xml:space="preserve">.00 часов </w:t>
      </w:r>
      <w:r w:rsidR="00E655B0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585D73" w:rsidRPr="00E655B0">
        <w:rPr>
          <w:rFonts w:ascii="Times New Roman" w:eastAsia="Times New Roman" w:hAnsi="Times New Roman" w:cs="Times New Roman"/>
          <w:sz w:val="24"/>
          <w:szCs w:val="24"/>
        </w:rPr>
        <w:t xml:space="preserve">августа 2021 г. 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</w:rPr>
        <w:t>в общественных слушаниях приним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</w:rPr>
        <w:t xml:space="preserve">ют участие </w:t>
      </w:r>
      <w:r w:rsidR="00CF6818" w:rsidRPr="00E655B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B6C28" w:rsidRPr="00E655B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5D73" w:rsidRPr="00E655B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F6818" w:rsidRPr="00E655B0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4308" w:rsidRPr="00E655B0">
        <w:rPr>
          <w:rFonts w:ascii="Times New Roman" w:eastAsia="Times New Roman" w:hAnsi="Times New Roman" w:cs="Times New Roman"/>
          <w:sz w:val="24"/>
          <w:szCs w:val="24"/>
        </w:rPr>
        <w:t xml:space="preserve">Список участников прилагается </w:t>
      </w:r>
      <w:r w:rsidR="003C4308" w:rsidRPr="00E655B0">
        <w:rPr>
          <w:rFonts w:ascii="Times New Roman" w:hAnsi="Times New Roman" w:cs="Times New Roman"/>
          <w:sz w:val="24"/>
          <w:szCs w:val="24"/>
        </w:rPr>
        <w:t xml:space="preserve">(приложения 1). </w:t>
      </w:r>
    </w:p>
    <w:p w:rsidR="00664CAA" w:rsidRPr="00E655B0" w:rsidRDefault="00C6638E" w:rsidP="00E65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самоуправления в Российской Федерации», положениями Федерального закона «Об охране окружающей среды», Нижнекамский муниципальный район и ПАО «Нижнекамскнефтехим» </w:t>
      </w:r>
      <w:r w:rsidR="00664CAA" w:rsidRPr="00E655B0">
        <w:rPr>
          <w:rFonts w:ascii="Times New Roman" w:eastAsia="Times New Roman" w:hAnsi="Times New Roman" w:cs="Times New Roman"/>
          <w:sz w:val="24"/>
          <w:szCs w:val="24"/>
        </w:rPr>
        <w:t xml:space="preserve"> с 3 июня 2021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года начали ведение общественных обсуждений проектных материалов. </w:t>
      </w:r>
    </w:p>
    <w:p w:rsidR="00664CAA" w:rsidRPr="00E655B0" w:rsidRDefault="00664CAA" w:rsidP="00E655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С предварительными материалами ОВОС можно было ознакомиться с 15 июня </w:t>
      </w:r>
      <w:r w:rsidR="00C32D80" w:rsidRPr="00E655B0">
        <w:rPr>
          <w:rFonts w:ascii="Times New Roman" w:eastAsia="Times New Roman" w:hAnsi="Times New Roman" w:cs="Times New Roman"/>
          <w:sz w:val="24"/>
          <w:szCs w:val="24"/>
        </w:rPr>
        <w:t xml:space="preserve">2021 года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по сегодняшний день в электронном виде на официальном сайте Нижнекамского мун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ципального района </w:t>
      </w:r>
      <w:r w:rsidR="00E655B0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9" w:history="1">
        <w:r w:rsidR="00E655B0" w:rsidRPr="00E655B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https://e-nkama.ru</w:t>
        </w:r>
      </w:hyperlink>
      <w:r w:rsidR="00E655B0">
        <w:rPr>
          <w:rFonts w:ascii="Times New Roman" w:eastAsia="Times New Roman" w:hAnsi="Times New Roman" w:cs="Times New Roman"/>
          <w:sz w:val="24"/>
          <w:szCs w:val="24"/>
        </w:rPr>
        <w:t>) и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на сайте ПАО «Нижнекамскнефтехим» (</w:t>
      </w:r>
      <w:hyperlink r:id="rId10" w:history="1">
        <w:r w:rsidRPr="00E655B0">
          <w:rPr>
            <w:rFonts w:ascii="Times New Roman" w:hAnsi="Times New Roman" w:cs="Times New Roman"/>
            <w:sz w:val="24"/>
            <w:szCs w:val="24"/>
          </w:rPr>
          <w:t>nknh@nknh.ru</w:t>
        </w:r>
      </w:hyperlink>
      <w:r w:rsidRPr="00E655B0">
        <w:rPr>
          <w:rFonts w:ascii="Times New Roman" w:eastAsia="Times New Roman" w:hAnsi="Times New Roman" w:cs="Times New Roman"/>
          <w:sz w:val="24"/>
          <w:szCs w:val="24"/>
        </w:rPr>
        <w:t>)</w:t>
      </w:r>
      <w:r w:rsidR="00E65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4CAA" w:rsidRPr="00E655B0" w:rsidRDefault="00664CAA" w:rsidP="00E655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sz w:val="24"/>
          <w:szCs w:val="24"/>
        </w:rPr>
        <w:t>На бумажном носителе проектные материалы были размещены по адресу</w:t>
      </w:r>
      <w:r w:rsidR="00E655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ул. Бызова, 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18Б,  г.  Нижнекамск, 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 xml:space="preserve">РТ, 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«Средняя общеобразовательная школа № 7</w:t>
      </w:r>
      <w:r w:rsidR="004A4451">
        <w:rPr>
          <w:rFonts w:ascii="Times New Roman" w:hAnsi="Times New Roman" w:cs="Times New Roman"/>
          <w:sz w:val="24"/>
          <w:szCs w:val="24"/>
          <w:lang w:eastAsia="ru-RU"/>
        </w:rPr>
        <w:t>» Нижнекамского муниципального района Ре</w:t>
      </w:r>
      <w:r w:rsidR="004A445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A4451">
        <w:rPr>
          <w:rFonts w:ascii="Times New Roman" w:hAnsi="Times New Roman" w:cs="Times New Roman"/>
          <w:sz w:val="24"/>
          <w:szCs w:val="24"/>
          <w:lang w:eastAsia="ru-RU"/>
        </w:rPr>
        <w:t>публики Татарстан.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64CAA" w:rsidRPr="00E655B0" w:rsidRDefault="00664CAA" w:rsidP="00E655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sz w:val="24"/>
          <w:szCs w:val="24"/>
        </w:rPr>
        <w:t>Объявления о проведении слушаний своевременно размещены в газетах «Нижнека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ская правда» (№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27 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 xml:space="preserve">(10722)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от 16.07.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), «Республика Татарстан» (№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102 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 xml:space="preserve">(29064)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от 16.07.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), «Транспорт России» (№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 xml:space="preserve">(1199)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от 12.07.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A445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51A15" w:rsidRPr="00E655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4CAA" w:rsidRPr="00E655B0" w:rsidRDefault="00664CAA" w:rsidP="00E65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Все граждане, заинтересованные в обсуждении проектной документации, в том числе материалов оценки воздействия на окружающую среду (ОВОС)</w:t>
      </w:r>
      <w:r w:rsidR="00C32D80" w:rsidRPr="00E655B0">
        <w:rPr>
          <w:rFonts w:ascii="Times New Roman" w:hAnsi="Times New Roman" w:cs="Times New Roman"/>
          <w:sz w:val="24"/>
          <w:szCs w:val="24"/>
        </w:rPr>
        <w:t xml:space="preserve"> и</w:t>
      </w:r>
      <w:r w:rsidR="00C32D80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(ТЗ) на ОВОС</w:t>
      </w:r>
      <w:r w:rsidRPr="00E655B0">
        <w:rPr>
          <w:rFonts w:ascii="Times New Roman" w:hAnsi="Times New Roman" w:cs="Times New Roman"/>
          <w:sz w:val="24"/>
          <w:szCs w:val="24"/>
        </w:rPr>
        <w:t xml:space="preserve">, по объекту государственной экологической экспертизы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655B0">
        <w:rPr>
          <w:rFonts w:ascii="Times New Roman" w:hAnsi="Times New Roman"/>
          <w:sz w:val="24"/>
          <w:szCs w:val="24"/>
        </w:rPr>
        <w:t>Реконструкция сущ</w:t>
      </w:r>
      <w:r w:rsidRPr="00E655B0">
        <w:rPr>
          <w:rFonts w:ascii="Times New Roman" w:hAnsi="Times New Roman"/>
          <w:sz w:val="24"/>
          <w:szCs w:val="24"/>
        </w:rPr>
        <w:t>е</w:t>
      </w:r>
      <w:r w:rsidRPr="00E655B0">
        <w:rPr>
          <w:rFonts w:ascii="Times New Roman" w:hAnsi="Times New Roman"/>
          <w:sz w:val="24"/>
          <w:szCs w:val="24"/>
        </w:rPr>
        <w:t xml:space="preserve">ствующих объектов цеха 2520 для нового комплекса по производству этилена ЭП-600»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сег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>дня, 20 августа, принимают участие</w:t>
      </w:r>
      <w:r w:rsidRPr="00E655B0">
        <w:rPr>
          <w:rFonts w:ascii="Times New Roman" w:hAnsi="Times New Roman" w:cs="Times New Roman"/>
          <w:sz w:val="24"/>
          <w:szCs w:val="24"/>
        </w:rPr>
        <w:t xml:space="preserve"> в общественных обсуждениях в </w:t>
      </w:r>
      <w:r w:rsidR="004A4451">
        <w:rPr>
          <w:rFonts w:ascii="Times New Roman" w:hAnsi="Times New Roman" w:cs="Times New Roman"/>
          <w:sz w:val="24"/>
          <w:szCs w:val="24"/>
        </w:rPr>
        <w:t xml:space="preserve">дистанционном </w:t>
      </w:r>
      <w:r w:rsidRPr="00E655B0">
        <w:rPr>
          <w:rFonts w:ascii="Times New Roman" w:hAnsi="Times New Roman" w:cs="Times New Roman"/>
          <w:sz w:val="24"/>
          <w:szCs w:val="24"/>
        </w:rPr>
        <w:t>режиме</w:t>
      </w:r>
      <w:r w:rsidR="004A4451">
        <w:rPr>
          <w:rFonts w:ascii="Times New Roman" w:hAnsi="Times New Roman" w:cs="Times New Roman"/>
          <w:sz w:val="24"/>
          <w:szCs w:val="24"/>
        </w:rPr>
        <w:t xml:space="preserve"> (конференция </w:t>
      </w:r>
      <w:r w:rsidRPr="00E655B0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4A4451">
        <w:rPr>
          <w:rFonts w:ascii="Times New Roman" w:hAnsi="Times New Roman" w:cs="Times New Roman"/>
          <w:sz w:val="24"/>
          <w:szCs w:val="24"/>
        </w:rPr>
        <w:t>)</w:t>
      </w:r>
      <w:r w:rsidRPr="00E655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6818" w:rsidRPr="00E655B0" w:rsidRDefault="00C6638E" w:rsidP="00E65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Также в общественных слушаниях участвуют представители общественных объед</w:t>
      </w:r>
      <w:r w:rsidRPr="00E655B0">
        <w:rPr>
          <w:rFonts w:ascii="Times New Roman" w:hAnsi="Times New Roman" w:cs="Times New Roman"/>
          <w:sz w:val="24"/>
          <w:szCs w:val="24"/>
        </w:rPr>
        <w:t>и</w:t>
      </w:r>
      <w:r w:rsidRPr="00E655B0">
        <w:rPr>
          <w:rFonts w:ascii="Times New Roman" w:hAnsi="Times New Roman" w:cs="Times New Roman"/>
          <w:sz w:val="24"/>
          <w:szCs w:val="24"/>
        </w:rPr>
        <w:t>нений, органов местного самоуправления, руководство ПАО «Нижнекамскнефтехим», пре</w:t>
      </w:r>
      <w:r w:rsidRPr="00E655B0">
        <w:rPr>
          <w:rFonts w:ascii="Times New Roman" w:hAnsi="Times New Roman" w:cs="Times New Roman"/>
          <w:sz w:val="24"/>
          <w:szCs w:val="24"/>
        </w:rPr>
        <w:t>д</w:t>
      </w:r>
      <w:r w:rsidRPr="00E655B0">
        <w:rPr>
          <w:rFonts w:ascii="Times New Roman" w:hAnsi="Times New Roman" w:cs="Times New Roman"/>
          <w:sz w:val="24"/>
          <w:szCs w:val="24"/>
        </w:rPr>
        <w:t>ставители проектного института.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5BF2" w:rsidRPr="00E655B0" w:rsidRDefault="006860F8" w:rsidP="00E65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6638E" w:rsidRPr="00E655B0">
        <w:rPr>
          <w:rFonts w:ascii="Times New Roman" w:eastAsia="Times New Roman" w:hAnsi="Times New Roman" w:cs="Times New Roman"/>
          <w:sz w:val="24"/>
          <w:szCs w:val="24"/>
        </w:rPr>
        <w:t>ля ведения протокола, учета замечаний и предложений участников общественных слушаний предлагается избрать секретариат из 2-х человек. В секретариат предлагаются:</w:t>
      </w:r>
    </w:p>
    <w:p w:rsidR="00C6638E" w:rsidRPr="00E655B0" w:rsidRDefault="00C6638E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664CAA" w:rsidRPr="00E655B0" w:rsidTr="004A4451">
        <w:tc>
          <w:tcPr>
            <w:tcW w:w="2518" w:type="dxa"/>
          </w:tcPr>
          <w:p w:rsidR="00664CAA" w:rsidRPr="00E655B0" w:rsidRDefault="00664CAA" w:rsidP="00E655B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Чернышева </w:t>
            </w:r>
          </w:p>
          <w:p w:rsidR="00664CAA" w:rsidRPr="00E655B0" w:rsidRDefault="00664CAA" w:rsidP="00E655B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7229" w:type="dxa"/>
          </w:tcPr>
          <w:p w:rsidR="00664CAA" w:rsidRPr="00E655B0" w:rsidRDefault="00664CAA" w:rsidP="00E655B0">
            <w:pPr>
              <w:pStyle w:val="af2"/>
              <w:numPr>
                <w:ilvl w:val="0"/>
                <w:numId w:val="17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отдела охраны труда и окружающей среды Исполн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тельного комитета Нижнекамского муниципального района;</w:t>
            </w:r>
          </w:p>
        </w:tc>
      </w:tr>
      <w:tr w:rsidR="00664CAA" w:rsidRPr="00E655B0" w:rsidTr="004A4451">
        <w:tc>
          <w:tcPr>
            <w:tcW w:w="2518" w:type="dxa"/>
          </w:tcPr>
          <w:p w:rsidR="00664CAA" w:rsidRPr="00E655B0" w:rsidRDefault="00664CAA" w:rsidP="00E655B0">
            <w:pPr>
              <w:pStyle w:val="af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Галимзянова </w:t>
            </w:r>
          </w:p>
          <w:p w:rsidR="00664CAA" w:rsidRPr="00E655B0" w:rsidRDefault="00664CAA" w:rsidP="00E655B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Лилия Равилевна</w:t>
            </w:r>
          </w:p>
        </w:tc>
        <w:tc>
          <w:tcPr>
            <w:tcW w:w="7229" w:type="dxa"/>
          </w:tcPr>
          <w:p w:rsidR="00664CAA" w:rsidRPr="00E655B0" w:rsidRDefault="00664CAA" w:rsidP="004A4451">
            <w:pPr>
              <w:pStyle w:val="af2"/>
              <w:numPr>
                <w:ilvl w:val="0"/>
                <w:numId w:val="17"/>
              </w:numPr>
              <w:tabs>
                <w:tab w:val="left" w:pos="30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производственно-технического отдела завода стирола и полиэфирных смол ПАО  «Нижнекамскнефт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хим».</w:t>
            </w:r>
          </w:p>
        </w:tc>
      </w:tr>
    </w:tbl>
    <w:p w:rsidR="00664CAA" w:rsidRPr="00E655B0" w:rsidRDefault="00664CAA" w:rsidP="00E655B0">
      <w:pPr>
        <w:pStyle w:val="af2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4CAA" w:rsidRPr="00E655B0" w:rsidRDefault="00664CAA" w:rsidP="00E655B0">
      <w:pPr>
        <w:pStyle w:val="af2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Проголосовало</w:t>
      </w:r>
      <w:r w:rsidR="004A4451">
        <w:rPr>
          <w:rFonts w:ascii="Times New Roman" w:hAnsi="Times New Roman" w:cs="Times New Roman"/>
          <w:sz w:val="24"/>
          <w:szCs w:val="24"/>
          <w:lang w:eastAsia="ru-RU"/>
        </w:rPr>
        <w:t xml:space="preserve"> (дистанционно)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7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3"/>
        <w:gridCol w:w="1309"/>
      </w:tblGrid>
      <w:tr w:rsidR="00664CAA" w:rsidRPr="00E655B0" w:rsidTr="00C05C6A">
        <w:tc>
          <w:tcPr>
            <w:tcW w:w="1951" w:type="dxa"/>
          </w:tcPr>
          <w:p w:rsidR="00664CAA" w:rsidRPr="00E655B0" w:rsidRDefault="00664CAA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993" w:type="dxa"/>
          </w:tcPr>
          <w:p w:rsidR="00664CAA" w:rsidRPr="00E655B0" w:rsidRDefault="00664CAA" w:rsidP="00E655B0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09" w:type="dxa"/>
          </w:tcPr>
          <w:p w:rsidR="00664CAA" w:rsidRPr="00E655B0" w:rsidRDefault="00664CAA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64CAA" w:rsidRPr="00E655B0" w:rsidTr="00C05C6A">
        <w:tc>
          <w:tcPr>
            <w:tcW w:w="1951" w:type="dxa"/>
          </w:tcPr>
          <w:p w:rsidR="00664CAA" w:rsidRPr="00E655B0" w:rsidRDefault="00664CAA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993" w:type="dxa"/>
          </w:tcPr>
          <w:p w:rsidR="00664CAA" w:rsidRPr="00E655B0" w:rsidRDefault="00664CAA" w:rsidP="00E655B0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</w:tcPr>
          <w:p w:rsidR="00664CAA" w:rsidRPr="00E655B0" w:rsidRDefault="00664CAA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64CAA" w:rsidRPr="00E655B0" w:rsidTr="00C05C6A">
        <w:trPr>
          <w:trHeight w:val="157"/>
        </w:trPr>
        <w:tc>
          <w:tcPr>
            <w:tcW w:w="1951" w:type="dxa"/>
          </w:tcPr>
          <w:p w:rsidR="00664CAA" w:rsidRPr="00E655B0" w:rsidRDefault="00664CAA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993" w:type="dxa"/>
          </w:tcPr>
          <w:p w:rsidR="00664CAA" w:rsidRPr="00E655B0" w:rsidRDefault="00664CAA" w:rsidP="00E655B0">
            <w:pPr>
              <w:pStyle w:val="af2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dxa"/>
          </w:tcPr>
          <w:p w:rsidR="00664CAA" w:rsidRPr="00E655B0" w:rsidRDefault="00664CAA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</w:tbl>
    <w:p w:rsidR="00C6638E" w:rsidRPr="00E655B0" w:rsidRDefault="00C6638E" w:rsidP="00E65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sz w:val="24"/>
          <w:szCs w:val="24"/>
        </w:rPr>
        <w:lastRenderedPageBreak/>
        <w:t>Для подсчета голосов участников общественных слушаний предлагается избрать счетную комиссию из 3-х человек. В счетную комиссию предлагаются:</w:t>
      </w: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64CAA" w:rsidRPr="00E655B0" w:rsidTr="004A4451">
        <w:tc>
          <w:tcPr>
            <w:tcW w:w="2660" w:type="dxa"/>
          </w:tcPr>
          <w:p w:rsidR="00664CAA" w:rsidRPr="00E655B0" w:rsidRDefault="00664CAA" w:rsidP="00E655B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Смирнова </w:t>
            </w:r>
          </w:p>
          <w:p w:rsidR="00664CAA" w:rsidRPr="00E655B0" w:rsidRDefault="00664CAA" w:rsidP="00E655B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7087" w:type="dxa"/>
          </w:tcPr>
          <w:p w:rsidR="00664CAA" w:rsidRPr="00E655B0" w:rsidRDefault="00664CAA" w:rsidP="00E655B0">
            <w:pPr>
              <w:numPr>
                <w:ilvl w:val="0"/>
                <w:numId w:val="17"/>
              </w:numPr>
              <w:tabs>
                <w:tab w:val="left" w:pos="318"/>
              </w:tabs>
              <w:ind w:left="5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4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="004A4451"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отдела охраны труда и окружающей ср</w:t>
            </w:r>
            <w:r w:rsidR="004A4451"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A4451"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 Исполнительного комитета Нижнекамского муниципального района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64CAA" w:rsidRPr="00E655B0" w:rsidTr="004A4451">
        <w:tc>
          <w:tcPr>
            <w:tcW w:w="2660" w:type="dxa"/>
          </w:tcPr>
          <w:p w:rsidR="00664CAA" w:rsidRPr="00E655B0" w:rsidRDefault="00664CAA" w:rsidP="00E65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Зайнуллина </w:t>
            </w:r>
          </w:p>
          <w:p w:rsidR="00664CAA" w:rsidRPr="00E655B0" w:rsidRDefault="00664CAA" w:rsidP="00E655B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Альбина Рафаэлевна</w:t>
            </w:r>
          </w:p>
        </w:tc>
        <w:tc>
          <w:tcPr>
            <w:tcW w:w="7087" w:type="dxa"/>
          </w:tcPr>
          <w:p w:rsidR="00664CAA" w:rsidRPr="00E655B0" w:rsidRDefault="00664CAA" w:rsidP="004A4451">
            <w:pPr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производственно-технического отдела завода стирола и полиэфирных смол</w:t>
            </w:r>
            <w:r w:rsidR="004A4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ПАО  «Нижнекамскнефт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A4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хим»;</w:t>
            </w:r>
          </w:p>
        </w:tc>
      </w:tr>
      <w:tr w:rsidR="00664CAA" w:rsidRPr="00E655B0" w:rsidTr="004A4451">
        <w:tc>
          <w:tcPr>
            <w:tcW w:w="2660" w:type="dxa"/>
          </w:tcPr>
          <w:p w:rsidR="00664CAA" w:rsidRPr="00E655B0" w:rsidRDefault="00664CAA" w:rsidP="00E65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Исламова </w:t>
            </w:r>
          </w:p>
          <w:p w:rsidR="00664CAA" w:rsidRPr="00E655B0" w:rsidRDefault="00664CAA" w:rsidP="00E655B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b/>
                <w:sz w:val="24"/>
                <w:szCs w:val="24"/>
              </w:rPr>
              <w:t>Альбина Николаевна</w:t>
            </w:r>
          </w:p>
        </w:tc>
        <w:tc>
          <w:tcPr>
            <w:tcW w:w="7087" w:type="dxa"/>
          </w:tcPr>
          <w:p w:rsidR="00664CAA" w:rsidRPr="00E655B0" w:rsidRDefault="00664CAA" w:rsidP="004A4451">
            <w:pPr>
              <w:numPr>
                <w:ilvl w:val="0"/>
                <w:numId w:val="1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инженер-технолог производственно-технического о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 завода стирола и полиэфирных смол ПАО  «Нижнекамс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нефтехим».</w:t>
            </w:r>
          </w:p>
        </w:tc>
      </w:tr>
    </w:tbl>
    <w:p w:rsidR="00664CAA" w:rsidRPr="00E655B0" w:rsidRDefault="00664CAA" w:rsidP="00E65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64CAA" w:rsidRPr="00E655B0" w:rsidRDefault="00664CAA" w:rsidP="00E655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Проголосовало</w:t>
      </w:r>
      <w:r w:rsidR="004A4451">
        <w:rPr>
          <w:rFonts w:ascii="Times New Roman" w:hAnsi="Times New Roman" w:cs="Times New Roman"/>
          <w:sz w:val="24"/>
          <w:szCs w:val="24"/>
          <w:lang w:eastAsia="ru-RU"/>
        </w:rPr>
        <w:t xml:space="preserve"> (дистанционно)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1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3"/>
        <w:gridCol w:w="1592"/>
      </w:tblGrid>
      <w:tr w:rsidR="00664CAA" w:rsidRPr="00E655B0" w:rsidTr="00C05C6A">
        <w:tc>
          <w:tcPr>
            <w:tcW w:w="1951" w:type="dxa"/>
          </w:tcPr>
          <w:p w:rsidR="00664CAA" w:rsidRPr="00E655B0" w:rsidRDefault="00664CAA" w:rsidP="00E65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993" w:type="dxa"/>
          </w:tcPr>
          <w:p w:rsidR="00664CAA" w:rsidRPr="00E655B0" w:rsidRDefault="00664CAA" w:rsidP="00E655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92" w:type="dxa"/>
          </w:tcPr>
          <w:p w:rsidR="00664CAA" w:rsidRPr="00E655B0" w:rsidRDefault="00664CAA" w:rsidP="00E65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64CAA" w:rsidRPr="00E655B0" w:rsidTr="00C05C6A">
        <w:tc>
          <w:tcPr>
            <w:tcW w:w="1951" w:type="dxa"/>
          </w:tcPr>
          <w:p w:rsidR="00664CAA" w:rsidRPr="00E655B0" w:rsidRDefault="00664CAA" w:rsidP="00E65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993" w:type="dxa"/>
          </w:tcPr>
          <w:p w:rsidR="00664CAA" w:rsidRPr="00E655B0" w:rsidRDefault="00664CAA" w:rsidP="00E655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2" w:type="dxa"/>
          </w:tcPr>
          <w:p w:rsidR="00664CAA" w:rsidRPr="00E655B0" w:rsidRDefault="00664CAA" w:rsidP="00E655B0">
            <w:pPr>
              <w:rPr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64CAA" w:rsidRPr="00E655B0" w:rsidTr="00C05C6A">
        <w:tc>
          <w:tcPr>
            <w:tcW w:w="1951" w:type="dxa"/>
          </w:tcPr>
          <w:p w:rsidR="00664CAA" w:rsidRPr="00E655B0" w:rsidRDefault="00664CAA" w:rsidP="00E65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«Воздержалось»</w:t>
            </w:r>
          </w:p>
        </w:tc>
        <w:tc>
          <w:tcPr>
            <w:tcW w:w="993" w:type="dxa"/>
          </w:tcPr>
          <w:p w:rsidR="00664CAA" w:rsidRPr="00E655B0" w:rsidRDefault="00664CAA" w:rsidP="00E655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2" w:type="dxa"/>
          </w:tcPr>
          <w:p w:rsidR="00664CAA" w:rsidRPr="00E655B0" w:rsidRDefault="00664CAA" w:rsidP="00E655B0">
            <w:pPr>
              <w:rPr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</w:tbl>
    <w:p w:rsidR="00C6638E" w:rsidRPr="00E655B0" w:rsidRDefault="00C6638E" w:rsidP="00E65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6638E" w:rsidRPr="00E655B0" w:rsidRDefault="003C4308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b/>
          <w:sz w:val="24"/>
          <w:szCs w:val="24"/>
        </w:rPr>
        <w:t xml:space="preserve">Ахметов Л.Р.:  </w:t>
      </w:r>
      <w:r w:rsidR="0029654A" w:rsidRPr="00E655B0">
        <w:rPr>
          <w:rFonts w:ascii="Times New Roman" w:hAnsi="Times New Roman" w:cs="Times New Roman"/>
          <w:sz w:val="24"/>
          <w:szCs w:val="24"/>
        </w:rPr>
        <w:t xml:space="preserve">Уважаемые участники слушаний! </w:t>
      </w:r>
      <w:r w:rsidR="00C6638E" w:rsidRPr="00E65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38E" w:rsidRPr="00E655B0">
        <w:rPr>
          <w:rFonts w:ascii="Times New Roman" w:hAnsi="Times New Roman" w:cs="Times New Roman"/>
          <w:sz w:val="24"/>
          <w:szCs w:val="24"/>
        </w:rPr>
        <w:t xml:space="preserve">Перед тем, как перейти к основной части мероприятия, поясню, что задать вопросы по представленным материалам вы сможете после завершения выступлений. Для этого специально отведено время. </w:t>
      </w:r>
    </w:p>
    <w:p w:rsidR="00C6638E" w:rsidRPr="00E655B0" w:rsidRDefault="00C6638E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Задать вопрос можно будет, нажав на соответствующую кнопку – «По</w:t>
      </w:r>
      <w:r w:rsidR="00FC5D04" w:rsidRPr="00E655B0">
        <w:rPr>
          <w:rFonts w:ascii="Times New Roman" w:hAnsi="Times New Roman" w:cs="Times New Roman"/>
          <w:sz w:val="24"/>
          <w:szCs w:val="24"/>
        </w:rPr>
        <w:t xml:space="preserve">днятую руку». В этом случае мы </w:t>
      </w:r>
      <w:r w:rsidR="004A4451">
        <w:rPr>
          <w:rFonts w:ascii="Times New Roman" w:hAnsi="Times New Roman" w:cs="Times New Roman"/>
          <w:sz w:val="24"/>
          <w:szCs w:val="24"/>
        </w:rPr>
        <w:t>в</w:t>
      </w:r>
      <w:r w:rsidRPr="00E655B0">
        <w:rPr>
          <w:rFonts w:ascii="Times New Roman" w:hAnsi="Times New Roman" w:cs="Times New Roman"/>
          <w:sz w:val="24"/>
          <w:szCs w:val="24"/>
        </w:rPr>
        <w:t>ас подключим и заслушаем вопрос.</w:t>
      </w:r>
    </w:p>
    <w:p w:rsidR="00C6638E" w:rsidRPr="00E655B0" w:rsidRDefault="00C6638E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Также вопросы можно задать в чате. После проверки на предмет наличия нецензурной лексики, оскорблений и повторения, вопросы будут опубликованы. </w:t>
      </w:r>
    </w:p>
    <w:p w:rsidR="00C6638E" w:rsidRPr="00E655B0" w:rsidRDefault="00C6638E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Напоминаю, телефон технической поддержки </w:t>
      </w:r>
      <w:r w:rsidR="004A4451">
        <w:rPr>
          <w:rFonts w:ascii="Times New Roman" w:hAnsi="Times New Roman" w:cs="Times New Roman"/>
          <w:sz w:val="24"/>
          <w:szCs w:val="24"/>
        </w:rPr>
        <w:t xml:space="preserve">+7 (8555) </w:t>
      </w:r>
      <w:r w:rsidRPr="00E655B0">
        <w:rPr>
          <w:rFonts w:ascii="Times New Roman" w:hAnsi="Times New Roman" w:cs="Times New Roman"/>
          <w:sz w:val="24"/>
          <w:szCs w:val="24"/>
        </w:rPr>
        <w:t>37-57-12.</w:t>
      </w:r>
    </w:p>
    <w:p w:rsidR="00F854C1" w:rsidRPr="00E655B0" w:rsidRDefault="00F854C1" w:rsidP="00E655B0">
      <w:pPr>
        <w:pStyle w:val="af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4C1" w:rsidRPr="00E655B0" w:rsidRDefault="00F854C1" w:rsidP="00E655B0">
      <w:pPr>
        <w:pStyle w:val="af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E67C2D" w:rsidRDefault="00E67C2D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9654A" w:rsidRPr="00E655B0" w:rsidRDefault="00E66B2D" w:rsidP="00E65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Аглямов </w:t>
      </w:r>
      <w:r w:rsidR="0029654A"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И.А.</w:t>
      </w:r>
      <w:r w:rsidR="00F854C1"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854C1" w:rsidRPr="00E655B0">
        <w:rPr>
          <w:rFonts w:ascii="Times New Roman" w:hAnsi="Times New Roman" w:cs="Times New Roman"/>
          <w:b/>
          <w:sz w:val="24"/>
          <w:szCs w:val="24"/>
        </w:rPr>
        <w:t>первый заместитель генерального директора</w:t>
      </w:r>
      <w:r w:rsidR="004A4451">
        <w:rPr>
          <w:rFonts w:ascii="Times New Roman" w:hAnsi="Times New Roman" w:cs="Times New Roman"/>
          <w:b/>
          <w:sz w:val="24"/>
          <w:szCs w:val="24"/>
        </w:rPr>
        <w:t xml:space="preserve"> – главный инженер </w:t>
      </w:r>
      <w:r w:rsidR="00F854C1" w:rsidRPr="00E655B0">
        <w:rPr>
          <w:rFonts w:ascii="Times New Roman" w:hAnsi="Times New Roman" w:cs="Times New Roman"/>
          <w:b/>
          <w:sz w:val="24"/>
          <w:szCs w:val="24"/>
        </w:rPr>
        <w:t xml:space="preserve"> ПАО «Нижнекамскнефтехим»:</w:t>
      </w:r>
      <w:r w:rsidR="004A4451">
        <w:rPr>
          <w:rFonts w:ascii="Times New Roman" w:hAnsi="Times New Roman" w:cs="Times New Roman"/>
          <w:sz w:val="24"/>
          <w:szCs w:val="24"/>
        </w:rPr>
        <w:t xml:space="preserve"> Н</w:t>
      </w:r>
      <w:r w:rsidR="004A4451">
        <w:rPr>
          <w:rFonts w:ascii="Times New Roman" w:hAnsi="Times New Roman"/>
          <w:sz w:val="24"/>
          <w:szCs w:val="24"/>
        </w:rPr>
        <w:t>аша К</w:t>
      </w:r>
      <w:r w:rsidR="0029654A" w:rsidRPr="00E655B0">
        <w:rPr>
          <w:rFonts w:ascii="Times New Roman" w:hAnsi="Times New Roman"/>
          <w:sz w:val="24"/>
          <w:szCs w:val="24"/>
        </w:rPr>
        <w:t>омпания является главным градообразующим пре</w:t>
      </w:r>
      <w:r w:rsidR="0029654A" w:rsidRPr="00E655B0">
        <w:rPr>
          <w:rFonts w:ascii="Times New Roman" w:hAnsi="Times New Roman"/>
          <w:sz w:val="24"/>
          <w:szCs w:val="24"/>
        </w:rPr>
        <w:t>д</w:t>
      </w:r>
      <w:r w:rsidR="0029654A" w:rsidRPr="00E655B0">
        <w:rPr>
          <w:rFonts w:ascii="Times New Roman" w:hAnsi="Times New Roman"/>
          <w:sz w:val="24"/>
          <w:szCs w:val="24"/>
        </w:rPr>
        <w:t xml:space="preserve">приятием </w:t>
      </w:r>
      <w:r w:rsidR="003C4308" w:rsidRPr="00E655B0">
        <w:rPr>
          <w:rFonts w:ascii="Times New Roman" w:hAnsi="Times New Roman"/>
          <w:sz w:val="24"/>
          <w:szCs w:val="24"/>
        </w:rPr>
        <w:t xml:space="preserve">города </w:t>
      </w:r>
      <w:r w:rsidR="0029654A" w:rsidRPr="00E655B0">
        <w:rPr>
          <w:rFonts w:ascii="Times New Roman" w:hAnsi="Times New Roman"/>
          <w:sz w:val="24"/>
          <w:szCs w:val="24"/>
        </w:rPr>
        <w:t>Нижнекамска. Компания ответственно подходит к любому строительству, реконструкции и модернизации действующих производств. Бережно</w:t>
      </w:r>
      <w:r w:rsidR="003C4308" w:rsidRPr="00E655B0">
        <w:rPr>
          <w:rFonts w:ascii="Times New Roman" w:hAnsi="Times New Roman"/>
          <w:sz w:val="24"/>
          <w:szCs w:val="24"/>
        </w:rPr>
        <w:t>е отношение к окруж</w:t>
      </w:r>
      <w:r w:rsidR="003C4308" w:rsidRPr="00E655B0">
        <w:rPr>
          <w:rFonts w:ascii="Times New Roman" w:hAnsi="Times New Roman"/>
          <w:sz w:val="24"/>
          <w:szCs w:val="24"/>
        </w:rPr>
        <w:t>а</w:t>
      </w:r>
      <w:r w:rsidR="003C4308" w:rsidRPr="00E655B0">
        <w:rPr>
          <w:rFonts w:ascii="Times New Roman" w:hAnsi="Times New Roman"/>
          <w:sz w:val="24"/>
          <w:szCs w:val="24"/>
        </w:rPr>
        <w:t xml:space="preserve">ющей среде </w:t>
      </w:r>
      <w:r w:rsidR="004A4451">
        <w:rPr>
          <w:rFonts w:ascii="Times New Roman" w:hAnsi="Times New Roman"/>
          <w:sz w:val="24"/>
          <w:szCs w:val="24"/>
        </w:rPr>
        <w:t>–</w:t>
      </w:r>
      <w:r w:rsidR="0029654A" w:rsidRPr="00E655B0">
        <w:rPr>
          <w:rFonts w:ascii="Times New Roman" w:hAnsi="Times New Roman"/>
          <w:sz w:val="24"/>
          <w:szCs w:val="24"/>
        </w:rPr>
        <w:t xml:space="preserve"> один из основных принципов работы ПАО «Нижнекамскнефтехим». Мы пре</w:t>
      </w:r>
      <w:r w:rsidR="0029654A" w:rsidRPr="00E655B0">
        <w:rPr>
          <w:rFonts w:ascii="Times New Roman" w:hAnsi="Times New Roman"/>
          <w:sz w:val="24"/>
          <w:szCs w:val="24"/>
        </w:rPr>
        <w:t>д</w:t>
      </w:r>
      <w:r w:rsidR="0029654A" w:rsidRPr="00E655B0">
        <w:rPr>
          <w:rFonts w:ascii="Times New Roman" w:hAnsi="Times New Roman"/>
          <w:sz w:val="24"/>
          <w:szCs w:val="24"/>
        </w:rPr>
        <w:t>лагаем рассмотреть на общественных слушаниях проект</w:t>
      </w:r>
      <w:r w:rsidR="004A4451">
        <w:rPr>
          <w:rFonts w:ascii="Times New Roman" w:hAnsi="Times New Roman"/>
          <w:sz w:val="24"/>
          <w:szCs w:val="24"/>
        </w:rPr>
        <w:t>:</w:t>
      </w:r>
      <w:r w:rsidR="0029654A" w:rsidRPr="00E655B0">
        <w:rPr>
          <w:rFonts w:ascii="Times New Roman" w:hAnsi="Times New Roman"/>
          <w:sz w:val="24"/>
          <w:szCs w:val="24"/>
        </w:rPr>
        <w:t xml:space="preserve"> </w:t>
      </w:r>
      <w:r w:rsidR="000602F9" w:rsidRPr="00E655B0">
        <w:rPr>
          <w:rFonts w:ascii="Times New Roman" w:hAnsi="Times New Roman" w:cs="Times New Roman"/>
          <w:sz w:val="24"/>
          <w:szCs w:val="24"/>
        </w:rPr>
        <w:t>«Реконструкция существующих объектов цеха № 2520 для нового комплекса по производству этилена ЭП-600 ПАО «Нижн</w:t>
      </w:r>
      <w:r w:rsidR="000602F9" w:rsidRPr="00E655B0">
        <w:rPr>
          <w:rFonts w:ascii="Times New Roman" w:hAnsi="Times New Roman" w:cs="Times New Roman"/>
          <w:sz w:val="24"/>
          <w:szCs w:val="24"/>
        </w:rPr>
        <w:t>е</w:t>
      </w:r>
      <w:r w:rsidR="000602F9" w:rsidRPr="00E655B0">
        <w:rPr>
          <w:rFonts w:ascii="Times New Roman" w:hAnsi="Times New Roman" w:cs="Times New Roman"/>
          <w:sz w:val="24"/>
          <w:szCs w:val="24"/>
        </w:rPr>
        <w:t>камскнефтехим»</w:t>
      </w:r>
      <w:r w:rsidR="0029654A" w:rsidRPr="00E655B0">
        <w:rPr>
          <w:rFonts w:ascii="Times New Roman" w:hAnsi="Times New Roman"/>
          <w:sz w:val="24"/>
          <w:szCs w:val="24"/>
        </w:rPr>
        <w:t xml:space="preserve">. Наша цель </w:t>
      </w:r>
      <w:r w:rsidR="004A4451">
        <w:rPr>
          <w:rFonts w:ascii="Times New Roman" w:hAnsi="Times New Roman"/>
          <w:sz w:val="24"/>
          <w:szCs w:val="24"/>
        </w:rPr>
        <w:t>–</w:t>
      </w:r>
      <w:r w:rsidR="0029654A" w:rsidRPr="00E655B0">
        <w:rPr>
          <w:rFonts w:ascii="Times New Roman" w:hAnsi="Times New Roman"/>
          <w:sz w:val="24"/>
          <w:szCs w:val="24"/>
        </w:rPr>
        <w:t xml:space="preserve"> минимизировать риски нанесени</w:t>
      </w:r>
      <w:r w:rsidR="00367F99" w:rsidRPr="00E655B0">
        <w:rPr>
          <w:rFonts w:ascii="Times New Roman" w:hAnsi="Times New Roman"/>
          <w:sz w:val="24"/>
          <w:szCs w:val="24"/>
        </w:rPr>
        <w:t>я</w:t>
      </w:r>
      <w:r w:rsidR="0029654A" w:rsidRPr="00E655B0">
        <w:rPr>
          <w:rFonts w:ascii="Times New Roman" w:hAnsi="Times New Roman"/>
          <w:sz w:val="24"/>
          <w:szCs w:val="24"/>
        </w:rPr>
        <w:t xml:space="preserve"> ущерб</w:t>
      </w:r>
      <w:r w:rsidR="00367F99" w:rsidRPr="00E655B0">
        <w:rPr>
          <w:rFonts w:ascii="Times New Roman" w:hAnsi="Times New Roman"/>
          <w:sz w:val="24"/>
          <w:szCs w:val="24"/>
        </w:rPr>
        <w:t>а</w:t>
      </w:r>
      <w:r w:rsidR="0029654A" w:rsidRPr="00E655B0">
        <w:rPr>
          <w:rFonts w:ascii="Times New Roman" w:hAnsi="Times New Roman"/>
          <w:sz w:val="24"/>
          <w:szCs w:val="24"/>
        </w:rPr>
        <w:t xml:space="preserve"> почве, воде и окр</w:t>
      </w:r>
      <w:r w:rsidR="0029654A" w:rsidRPr="00E655B0">
        <w:rPr>
          <w:rFonts w:ascii="Times New Roman" w:hAnsi="Times New Roman"/>
          <w:sz w:val="24"/>
          <w:szCs w:val="24"/>
        </w:rPr>
        <w:t>у</w:t>
      </w:r>
      <w:r w:rsidR="0029654A" w:rsidRPr="00E655B0">
        <w:rPr>
          <w:rFonts w:ascii="Times New Roman" w:hAnsi="Times New Roman"/>
          <w:sz w:val="24"/>
          <w:szCs w:val="24"/>
        </w:rPr>
        <w:t>жающей среде в целом.</w:t>
      </w:r>
    </w:p>
    <w:p w:rsidR="003C4308" w:rsidRPr="00E655B0" w:rsidRDefault="003C4308" w:rsidP="00E655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4451" w:rsidRDefault="003C4308" w:rsidP="00E655B0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Об основных технических решениях проект</w:t>
      </w:r>
      <w:r w:rsidR="00C42E98"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ной документации</w:t>
      </w:r>
      <w:r w:rsidR="004A445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4A4451" w:rsidRDefault="003C4308" w:rsidP="00E655B0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2F9" w:rsidRPr="00E655B0">
        <w:rPr>
          <w:rFonts w:ascii="Times New Roman" w:hAnsi="Times New Roman" w:cs="Times New Roman"/>
          <w:b/>
          <w:sz w:val="24"/>
          <w:szCs w:val="24"/>
        </w:rPr>
        <w:t xml:space="preserve">«Реконструкция существующих объектов цеха № 2520 для нового комплекса </w:t>
      </w:r>
    </w:p>
    <w:p w:rsidR="003C4308" w:rsidRPr="00E655B0" w:rsidRDefault="004A4451" w:rsidP="00E655B0">
      <w:pPr>
        <w:pStyle w:val="af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602F9" w:rsidRPr="00E655B0">
        <w:rPr>
          <w:rFonts w:ascii="Times New Roman" w:hAnsi="Times New Roman" w:cs="Times New Roman"/>
          <w:b/>
          <w:sz w:val="24"/>
          <w:szCs w:val="24"/>
        </w:rPr>
        <w:t>о производству этилена ЭП-600 ПАО «Нижнекамскнефтехим»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0602F9" w:rsidRPr="00E655B0">
        <w:rPr>
          <w:rFonts w:ascii="Times New Roman" w:hAnsi="Times New Roman" w:cs="Times New Roman"/>
          <w:sz w:val="24"/>
          <w:szCs w:val="24"/>
        </w:rPr>
        <w:t xml:space="preserve"> </w:t>
      </w:r>
      <w:r w:rsidR="003C4308"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включая материалы оценки воздействия на окружающую среду и техническое задание (ТЗ) на ОВОС</w:t>
      </w:r>
      <w:r w:rsidR="003C4308"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4308" w:rsidRPr="00E655B0" w:rsidRDefault="003C4308" w:rsidP="00E655B0">
      <w:pPr>
        <w:pStyle w:val="af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7E8" w:rsidRPr="00E655B0" w:rsidRDefault="00F854C1" w:rsidP="004A4451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Гришаков О.А., </w:t>
      </w:r>
      <w:r w:rsidRPr="00E655B0">
        <w:rPr>
          <w:rFonts w:ascii="Times New Roman" w:hAnsi="Times New Roman" w:cs="Times New Roman"/>
          <w:b/>
          <w:sz w:val="24"/>
          <w:szCs w:val="24"/>
        </w:rPr>
        <w:t>заместител</w:t>
      </w:r>
      <w:r w:rsidR="003C4308" w:rsidRPr="00E655B0">
        <w:rPr>
          <w:rFonts w:ascii="Times New Roman" w:hAnsi="Times New Roman" w:cs="Times New Roman"/>
          <w:b/>
          <w:sz w:val="24"/>
          <w:szCs w:val="24"/>
        </w:rPr>
        <w:t>ь</w:t>
      </w:r>
      <w:r w:rsidRPr="00E655B0">
        <w:rPr>
          <w:rFonts w:ascii="Times New Roman" w:hAnsi="Times New Roman" w:cs="Times New Roman"/>
          <w:b/>
          <w:sz w:val="24"/>
          <w:szCs w:val="24"/>
        </w:rPr>
        <w:t xml:space="preserve"> главного инжен</w:t>
      </w:r>
      <w:r w:rsidR="003C4308" w:rsidRPr="00E655B0">
        <w:rPr>
          <w:rFonts w:ascii="Times New Roman" w:hAnsi="Times New Roman" w:cs="Times New Roman"/>
          <w:b/>
          <w:sz w:val="24"/>
          <w:szCs w:val="24"/>
        </w:rPr>
        <w:t xml:space="preserve">ера по охране окружающей среды </w:t>
      </w:r>
      <w:r w:rsidR="004A4451">
        <w:rPr>
          <w:rFonts w:ascii="Times New Roman" w:hAnsi="Times New Roman" w:cs="Times New Roman"/>
          <w:b/>
          <w:sz w:val="24"/>
          <w:szCs w:val="24"/>
        </w:rPr>
        <w:t>–</w:t>
      </w:r>
      <w:r w:rsidR="003C4308" w:rsidRPr="00E655B0">
        <w:rPr>
          <w:rFonts w:ascii="Times New Roman" w:hAnsi="Times New Roman" w:cs="Times New Roman"/>
          <w:b/>
          <w:sz w:val="24"/>
          <w:szCs w:val="24"/>
        </w:rPr>
        <w:t xml:space="preserve"> начальник</w:t>
      </w:r>
      <w:r w:rsidRPr="00E655B0">
        <w:rPr>
          <w:rFonts w:ascii="Times New Roman" w:hAnsi="Times New Roman" w:cs="Times New Roman"/>
          <w:b/>
          <w:sz w:val="24"/>
          <w:szCs w:val="24"/>
        </w:rPr>
        <w:t xml:space="preserve"> управления экологической безопасности ПАО «Нижнекамскнефтехим»</w:t>
      </w:r>
      <w:r w:rsidR="00E66B2D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представил доклад, в котором озвучил информацию о стратегии развития ПАО «Нижн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камскнефтехим», о социальном ориентировании предприятия во всех областях качества жизни жителей города Нижнекамска, о работах, проводимых в области модернизации де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ствующих производств, как в вопросах улучшения технологических процессов, так и вопр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сах экологии. Рассказал об итогах реализации 4-ой экологической программы с отражением информации по снижению выбросов загрязняющих веществ в атмосферу, а также представил вниманию слушателей информацию по принятой 5-ой экологической программе на 2021-2025</w:t>
      </w:r>
      <w:r w:rsidR="004A4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годы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рамках которой будет продолжено решение задач по повышению экологической эффективности и противоаварийной устойчивости производства, развити</w:t>
      </w:r>
      <w:r w:rsidR="004A4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природоохра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ных объектов и создани</w:t>
      </w:r>
      <w:r w:rsidR="004A4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5E67E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комфортных условий проживания для жителей г. Нижнекамска и Нижнекамского муниципального района.</w:t>
      </w:r>
    </w:p>
    <w:p w:rsidR="005E67E8" w:rsidRPr="00E655B0" w:rsidRDefault="005E67E8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Сообщил об открытости, социальной ориентированности предприятия ПАО «Нижн</w:t>
      </w:r>
      <w:r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камскнефтехим» и заинтересованности в вопросах доступного доведения информации до каждого жителя города Нижнекамска и Нижнекамского муниципального района. </w:t>
      </w:r>
    </w:p>
    <w:p w:rsidR="005E67E8" w:rsidRPr="00E655B0" w:rsidRDefault="005E67E8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Рассказал об основных технических решениях, предусмотренных проектной докуме</w:t>
      </w:r>
      <w:r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тацией по объекту </w:t>
      </w:r>
      <w:r w:rsidRPr="00E655B0">
        <w:rPr>
          <w:rFonts w:ascii="Times New Roman" w:hAnsi="Times New Roman" w:cs="Times New Roman"/>
          <w:sz w:val="24"/>
          <w:szCs w:val="24"/>
        </w:rPr>
        <w:t>«Реконструкция существующих объектов цеха № 2520 для нового ко</w:t>
      </w:r>
      <w:r w:rsidRPr="00E655B0">
        <w:rPr>
          <w:rFonts w:ascii="Times New Roman" w:hAnsi="Times New Roman" w:cs="Times New Roman"/>
          <w:sz w:val="24"/>
          <w:szCs w:val="24"/>
        </w:rPr>
        <w:t>м</w:t>
      </w:r>
      <w:r w:rsidRPr="00E655B0">
        <w:rPr>
          <w:rFonts w:ascii="Times New Roman" w:hAnsi="Times New Roman" w:cs="Times New Roman"/>
          <w:sz w:val="24"/>
          <w:szCs w:val="24"/>
        </w:rPr>
        <w:t>плекса по производству этилена ЭП-600 ПАО «Нижнекамскнефтехим».</w:t>
      </w:r>
    </w:p>
    <w:p w:rsidR="005E67E8" w:rsidRPr="00E655B0" w:rsidRDefault="005E67E8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Внесено предложение поддержать проект</w:t>
      </w:r>
      <w:r w:rsidRPr="00E65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5E67E8" w:rsidRPr="00E655B0" w:rsidRDefault="005E67E8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 выступления прилагается (приложение 2).</w:t>
      </w: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000AE" w:rsidRPr="00E655B0" w:rsidRDefault="00C32D80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Зотов В.Ю., </w:t>
      </w:r>
      <w:r w:rsidR="00C000AE"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директор завода стирола и полиэфирных смол</w:t>
      </w:r>
      <w:r w:rsidR="00C000AE" w:rsidRPr="00E655B0">
        <w:rPr>
          <w:rFonts w:ascii="Times New Roman" w:hAnsi="Times New Roman" w:cs="Times New Roman"/>
          <w:b/>
          <w:sz w:val="24"/>
          <w:szCs w:val="24"/>
        </w:rPr>
        <w:t xml:space="preserve"> ПАО «Нижнекамс</w:t>
      </w:r>
      <w:r w:rsidR="00C000AE" w:rsidRPr="00E655B0">
        <w:rPr>
          <w:rFonts w:ascii="Times New Roman" w:hAnsi="Times New Roman" w:cs="Times New Roman"/>
          <w:b/>
          <w:sz w:val="24"/>
          <w:szCs w:val="24"/>
        </w:rPr>
        <w:t>к</w:t>
      </w:r>
      <w:r w:rsidR="00C000AE" w:rsidRPr="00E655B0">
        <w:rPr>
          <w:rFonts w:ascii="Times New Roman" w:hAnsi="Times New Roman" w:cs="Times New Roman"/>
          <w:b/>
          <w:sz w:val="24"/>
          <w:szCs w:val="24"/>
        </w:rPr>
        <w:t>нефтехим</w:t>
      </w:r>
      <w:r w:rsidR="004A4451">
        <w:rPr>
          <w:rFonts w:ascii="Times New Roman" w:hAnsi="Times New Roman" w:cs="Times New Roman"/>
          <w:b/>
          <w:sz w:val="24"/>
          <w:szCs w:val="24"/>
        </w:rPr>
        <w:t>»</w:t>
      </w:r>
      <w:r w:rsidR="00C000AE"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00A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изложил краткую информацию об истории развития завода стирола и полиэфи</w:t>
      </w:r>
      <w:r w:rsidR="00C000A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000A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смол и о </w:t>
      </w:r>
      <w:r w:rsidR="00865BF2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00A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редназначении цеха №</w:t>
      </w:r>
      <w:r w:rsidR="004A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00A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2520 в рамках действующего производства.</w:t>
      </w: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Рассказал о предстоящей реконструкции резервуарного парка и сливо-наливных </w:t>
      </w:r>
      <w:r w:rsidR="00865BF2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эстакадах цеха №</w:t>
      </w:r>
      <w:r w:rsidR="004A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2520, которые планируются к внедрению в рамках реализации строител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нового олефинового комплекса ЭП-600, с целью обеспечения приема и хранения его т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варной продукции. Акцентировал внимание, что реализация данного проекта позволит с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здать дополнительно 70 рабочих мест.</w:t>
      </w: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доклада были отражены все современные технические решения, кот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планируется реализовать и то, каким образом они будут способствовать снижению нег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воздействия на окружающую среду. </w:t>
      </w: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 предложение поддержать проект</w:t>
      </w:r>
      <w:r w:rsidRPr="00E65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выступления прилагается (приложение 3).</w:t>
      </w:r>
    </w:p>
    <w:p w:rsidR="00E66B2D" w:rsidRPr="00E655B0" w:rsidRDefault="00E66B2D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</w:rPr>
        <w:t xml:space="preserve">Кярюшев Руслан </w:t>
      </w:r>
      <w:r w:rsidR="004A4451">
        <w:rPr>
          <w:rFonts w:ascii="Times New Roman" w:hAnsi="Times New Roman" w:cs="Times New Roman"/>
          <w:b/>
          <w:sz w:val="24"/>
          <w:szCs w:val="24"/>
        </w:rPr>
        <w:t>Равилович, главный инженер ООО «</w:t>
      </w:r>
      <w:r w:rsidRPr="00E655B0">
        <w:rPr>
          <w:rFonts w:ascii="Times New Roman" w:hAnsi="Times New Roman" w:cs="Times New Roman"/>
          <w:b/>
          <w:sz w:val="24"/>
          <w:szCs w:val="24"/>
        </w:rPr>
        <w:t>ХИМПРОМПРОЕКТ</w:t>
      </w:r>
      <w:r w:rsidRPr="00E655B0">
        <w:rPr>
          <w:rFonts w:ascii="Times New Roman" w:hAnsi="Times New Roman" w:cs="Times New Roman"/>
          <w:sz w:val="24"/>
          <w:szCs w:val="24"/>
        </w:rPr>
        <w:t xml:space="preserve">»: 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изложил основные технические решения, которые будут реализованы в рамках проведения реконструкции цеха №</w:t>
      </w:r>
      <w:r w:rsidR="004A44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2520, а именно</w:t>
      </w:r>
      <w:r w:rsidR="004A4451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 старые резервуары, введенные в эксплуатацию в 1977 году, заменят на новые</w:t>
      </w:r>
      <w:r w:rsidR="004A445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A445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акже планируется обустроить открытую насосную для перекачки и откачки нефтепродуктов на сливо-наливную эстакаду. Все технологическое оборудование будет соответствовать современным требованиям промышленной и экологической безопа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ности</w:t>
      </w:r>
      <w:r w:rsidR="00C4014C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 насосное оборудование оснащено двойными торцевыми уплотнениями или в герм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тичном исполнении.</w:t>
      </w:r>
    </w:p>
    <w:p w:rsidR="000C4D76" w:rsidRPr="00E655B0" w:rsidRDefault="000C4D76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Внесено предложение поддержать проект.</w:t>
      </w:r>
    </w:p>
    <w:p w:rsidR="000C4D76" w:rsidRPr="00E655B0" w:rsidRDefault="000C4D76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Текст выступления прилагается (приложение </w:t>
      </w:r>
      <w:r w:rsidR="003C4308"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</w:rPr>
        <w:t xml:space="preserve">Ярошевский Аркадий Борисович, </w:t>
      </w:r>
      <w:r w:rsidRPr="00E655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директор ООО «Экада-Т»</w:t>
      </w:r>
      <w:r w:rsidR="00C40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4014C" w:rsidRPr="00C401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представил доклад</w:t>
      </w:r>
      <w:r w:rsidR="00C401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об оценке воздействия объектов р</w:t>
      </w:r>
      <w:r w:rsidRPr="00E655B0">
        <w:rPr>
          <w:rFonts w:ascii="Times New Roman" w:hAnsi="Times New Roman" w:cs="Times New Roman"/>
          <w:sz w:val="24"/>
          <w:szCs w:val="24"/>
        </w:rPr>
        <w:t>еконструкци</w:t>
      </w:r>
      <w:r w:rsidR="00C4014C">
        <w:rPr>
          <w:rFonts w:ascii="Times New Roman" w:hAnsi="Times New Roman" w:cs="Times New Roman"/>
          <w:sz w:val="24"/>
          <w:szCs w:val="24"/>
        </w:rPr>
        <w:t>и</w:t>
      </w:r>
      <w:r w:rsidRPr="00E655B0">
        <w:rPr>
          <w:rFonts w:ascii="Times New Roman" w:hAnsi="Times New Roman" w:cs="Times New Roman"/>
          <w:sz w:val="24"/>
          <w:szCs w:val="24"/>
        </w:rPr>
        <w:t xml:space="preserve"> существующих объектов цеха № 2520 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на окр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жающую среду: на атмосферный воздух поверхностные и подземные воды, почвы, раст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тельный и животный мир, </w:t>
      </w:r>
      <w:r w:rsidR="00C4014C">
        <w:rPr>
          <w:rFonts w:ascii="Times New Roman" w:hAnsi="Times New Roman" w:cs="Times New Roman"/>
          <w:sz w:val="24"/>
          <w:szCs w:val="24"/>
          <w:lang w:eastAsia="ru-RU"/>
        </w:rPr>
        <w:t xml:space="preserve">об 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оценке воздействия физических факторов и отходов произво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ства и потребления. </w:t>
      </w: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Представил информацию о целях проведения ОВОС, об участке строительства и о з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нах ограничений деятельности в районе расположения проектируемых объектов, о системе производственного контроля и мониторинга состояния компонентов окружающей среды, действующей на ПАО «Нижнекамскнефтехим».</w:t>
      </w:r>
    </w:p>
    <w:p w:rsidR="00C000AE" w:rsidRPr="00E655B0" w:rsidRDefault="00C000AE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Отметил, что комплекс будет оснащен автоматической системой пенотушения, стац</w:t>
      </w:r>
      <w:r w:rsidRPr="00E655B0">
        <w:rPr>
          <w:rFonts w:ascii="Times New Roman" w:hAnsi="Times New Roman" w:cs="Times New Roman"/>
          <w:sz w:val="24"/>
          <w:szCs w:val="24"/>
        </w:rPr>
        <w:t>и</w:t>
      </w:r>
      <w:r w:rsidRPr="00E655B0">
        <w:rPr>
          <w:rFonts w:ascii="Times New Roman" w:hAnsi="Times New Roman" w:cs="Times New Roman"/>
          <w:sz w:val="24"/>
          <w:szCs w:val="24"/>
        </w:rPr>
        <w:t>онарной системой орошения и датчиками контроля загазованности. Для сокращения вредных выбросов предусматривается оснащение проектируемых резервуаров газоуравнительной л</w:t>
      </w:r>
      <w:r w:rsidRPr="00E655B0">
        <w:rPr>
          <w:rFonts w:ascii="Times New Roman" w:hAnsi="Times New Roman" w:cs="Times New Roman"/>
          <w:sz w:val="24"/>
          <w:szCs w:val="24"/>
        </w:rPr>
        <w:t>и</w:t>
      </w:r>
      <w:r w:rsidRPr="00E655B0">
        <w:rPr>
          <w:rFonts w:ascii="Times New Roman" w:hAnsi="Times New Roman" w:cs="Times New Roman"/>
          <w:sz w:val="24"/>
          <w:szCs w:val="24"/>
        </w:rPr>
        <w:t>нией. Кроме этого, проектом предусмотрено нахождение продуктов в резервуарах под «азо</w:t>
      </w:r>
      <w:r w:rsidRPr="00E655B0">
        <w:rPr>
          <w:rFonts w:ascii="Times New Roman" w:hAnsi="Times New Roman" w:cs="Times New Roman"/>
          <w:sz w:val="24"/>
          <w:szCs w:val="24"/>
        </w:rPr>
        <w:t>т</w:t>
      </w:r>
      <w:r w:rsidRPr="00E655B0">
        <w:rPr>
          <w:rFonts w:ascii="Times New Roman" w:hAnsi="Times New Roman" w:cs="Times New Roman"/>
          <w:sz w:val="24"/>
          <w:szCs w:val="24"/>
        </w:rPr>
        <w:t>ной подушкой», а также направление выбросов от «дыхания» резервуаров в</w:t>
      </w:r>
      <w:r w:rsidR="00865BF2" w:rsidRPr="00E655B0">
        <w:rPr>
          <w:rFonts w:ascii="Times New Roman" w:hAnsi="Times New Roman" w:cs="Times New Roman"/>
          <w:sz w:val="24"/>
          <w:szCs w:val="24"/>
        </w:rPr>
        <w:t xml:space="preserve"> </w:t>
      </w:r>
      <w:r w:rsidRPr="00E655B0">
        <w:rPr>
          <w:rFonts w:ascii="Times New Roman" w:hAnsi="Times New Roman" w:cs="Times New Roman"/>
          <w:sz w:val="24"/>
          <w:szCs w:val="24"/>
        </w:rPr>
        <w:t>факельный ко</w:t>
      </w:r>
      <w:r w:rsidRPr="00E655B0">
        <w:rPr>
          <w:rFonts w:ascii="Times New Roman" w:hAnsi="Times New Roman" w:cs="Times New Roman"/>
          <w:sz w:val="24"/>
          <w:szCs w:val="24"/>
        </w:rPr>
        <w:t>л</w:t>
      </w:r>
      <w:r w:rsidRPr="00E655B0">
        <w:rPr>
          <w:rFonts w:ascii="Times New Roman" w:hAnsi="Times New Roman" w:cs="Times New Roman"/>
          <w:sz w:val="24"/>
          <w:szCs w:val="24"/>
        </w:rPr>
        <w:t>лектор на сжигание или через гидрозатвор на свечу рассеивания.</w:t>
      </w:r>
    </w:p>
    <w:p w:rsidR="00C000AE" w:rsidRPr="00E655B0" w:rsidRDefault="00C000AE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Рассказал также, что изменения коснутся существующих сливо-наливных эстакад ц</w:t>
      </w:r>
      <w:r w:rsidRPr="00E655B0">
        <w:rPr>
          <w:rFonts w:ascii="Times New Roman" w:hAnsi="Times New Roman" w:cs="Times New Roman"/>
          <w:sz w:val="24"/>
          <w:szCs w:val="24"/>
        </w:rPr>
        <w:t>е</w:t>
      </w:r>
      <w:r w:rsidRPr="00E655B0">
        <w:rPr>
          <w:rFonts w:ascii="Times New Roman" w:hAnsi="Times New Roman" w:cs="Times New Roman"/>
          <w:sz w:val="24"/>
          <w:szCs w:val="24"/>
        </w:rPr>
        <w:t>ха № 2520. В рамках реконструкции, сливо-наливные операции будут доведены до требов</w:t>
      </w:r>
      <w:r w:rsidRPr="00E655B0">
        <w:rPr>
          <w:rFonts w:ascii="Times New Roman" w:hAnsi="Times New Roman" w:cs="Times New Roman"/>
          <w:sz w:val="24"/>
          <w:szCs w:val="24"/>
        </w:rPr>
        <w:t>а</w:t>
      </w:r>
      <w:r w:rsidRPr="00E655B0">
        <w:rPr>
          <w:rFonts w:ascii="Times New Roman" w:hAnsi="Times New Roman" w:cs="Times New Roman"/>
          <w:sz w:val="24"/>
          <w:szCs w:val="24"/>
        </w:rPr>
        <w:lastRenderedPageBreak/>
        <w:t>ний норм и автоматизированы, обеспечив герметичный налив и слив продукции, что искл</w:t>
      </w:r>
      <w:r w:rsidRPr="00E655B0">
        <w:rPr>
          <w:rFonts w:ascii="Times New Roman" w:hAnsi="Times New Roman" w:cs="Times New Roman"/>
          <w:sz w:val="24"/>
          <w:szCs w:val="24"/>
        </w:rPr>
        <w:t>ю</w:t>
      </w:r>
      <w:r w:rsidRPr="00E655B0">
        <w:rPr>
          <w:rFonts w:ascii="Times New Roman" w:hAnsi="Times New Roman" w:cs="Times New Roman"/>
          <w:sz w:val="24"/>
          <w:szCs w:val="24"/>
        </w:rPr>
        <w:t>чит проливы продуктов и выброс вредных веществ в атмосферу.</w:t>
      </w: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В заключение доклада были представлены выводы воздействия на окружающую ср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>ду: ожидается в пределах нормативных значений. Компания намеревается реализовывать проект при постоянном взаимодействии с заинтересованными сторонами, включая население г. Нижнекамска, и учитывать мнение общественности при принятии решений. Реализация проекта позволит увеличить выпуск востребованного продукта и укрепить позиции ПАО «Нижнекамскнефтехим» на мировом рынке.</w:t>
      </w: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>Внесено предложение поддержать проект.</w:t>
      </w: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5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 выступления прилагается (приложение 5).</w:t>
      </w:r>
    </w:p>
    <w:p w:rsidR="00C000AE" w:rsidRDefault="00C000AE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05C6A" w:rsidRPr="00E655B0" w:rsidRDefault="00C05C6A" w:rsidP="00E655B0">
      <w:pPr>
        <w:pStyle w:val="af2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854C1" w:rsidRPr="00E655B0" w:rsidRDefault="00F854C1" w:rsidP="00E655B0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t>ОБСУЖДЕНИЕ ПРОЕКТА:</w:t>
      </w:r>
    </w:p>
    <w:p w:rsidR="00865BF2" w:rsidRPr="00E655B0" w:rsidRDefault="00865BF2" w:rsidP="00E655B0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730F" w:rsidRPr="00E655B0" w:rsidRDefault="0007730F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b/>
          <w:sz w:val="24"/>
          <w:szCs w:val="24"/>
        </w:rPr>
        <w:t xml:space="preserve">Ахметов Л.Р.: </w:t>
      </w:r>
      <w:r w:rsidRPr="00E655B0">
        <w:rPr>
          <w:rFonts w:ascii="Times New Roman" w:hAnsi="Times New Roman" w:cs="Times New Roman"/>
          <w:sz w:val="24"/>
          <w:szCs w:val="24"/>
        </w:rPr>
        <w:t>Уважаемые участники общественных слушаний!</w:t>
      </w:r>
    </w:p>
    <w:p w:rsidR="0007730F" w:rsidRPr="00E655B0" w:rsidRDefault="0007730F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Для регистрации поступающих замечаний и предложений были подготовлены спец</w:t>
      </w:r>
      <w:r w:rsidRPr="00E655B0">
        <w:rPr>
          <w:rFonts w:ascii="Times New Roman" w:hAnsi="Times New Roman" w:cs="Times New Roman"/>
          <w:sz w:val="24"/>
          <w:szCs w:val="24"/>
        </w:rPr>
        <w:t>и</w:t>
      </w:r>
      <w:r w:rsidRPr="00E655B0">
        <w:rPr>
          <w:rFonts w:ascii="Times New Roman" w:hAnsi="Times New Roman" w:cs="Times New Roman"/>
          <w:sz w:val="24"/>
          <w:szCs w:val="24"/>
        </w:rPr>
        <w:t xml:space="preserve">альные журналы. </w:t>
      </w:r>
    </w:p>
    <w:p w:rsidR="0007730F" w:rsidRPr="00E655B0" w:rsidRDefault="0007730F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В течение 30 дней с момента размещения материалов, замечания и предложения по проектной документации и материалам ОВОС не зарегистрированы. </w:t>
      </w:r>
    </w:p>
    <w:p w:rsidR="0007730F" w:rsidRPr="00E655B0" w:rsidRDefault="0007730F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Также в соответствие с порядком проведения общественных слушаний, выступить за трибуной 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:rsidR="0007730F" w:rsidRPr="00E655B0" w:rsidRDefault="0007730F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Поэтому, учитывая, что все заявленные докладчики выступили, предлагаю прист</w:t>
      </w:r>
      <w:r w:rsidRPr="00E655B0">
        <w:rPr>
          <w:rFonts w:ascii="Times New Roman" w:hAnsi="Times New Roman" w:cs="Times New Roman"/>
          <w:sz w:val="24"/>
          <w:szCs w:val="24"/>
        </w:rPr>
        <w:t>у</w:t>
      </w:r>
      <w:r w:rsidRPr="00E655B0">
        <w:rPr>
          <w:rFonts w:ascii="Times New Roman" w:hAnsi="Times New Roman" w:cs="Times New Roman"/>
          <w:sz w:val="24"/>
          <w:szCs w:val="24"/>
        </w:rPr>
        <w:t xml:space="preserve">пить к следующему этапу слушаний в формате «вопрос-ответ». </w:t>
      </w:r>
    </w:p>
    <w:p w:rsidR="0007730F" w:rsidRPr="00E655B0" w:rsidRDefault="0007730F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Как было озвучено выше, задать вопрос можно, нажав на соответствующую кнопку – «Поднятую руку» или написать в чате.</w:t>
      </w:r>
    </w:p>
    <w:p w:rsidR="0007730F" w:rsidRPr="00E655B0" w:rsidRDefault="0007730F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Регламент обсуждения предлагается не более пяти минут на каждый вопрос. Перед тем как задать вопрос, прошу представиться. </w:t>
      </w:r>
    </w:p>
    <w:p w:rsidR="0007730F" w:rsidRPr="00E655B0" w:rsidRDefault="0007730F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Если у вас возникают вопросы по подключению, напоминаю, телефон технической поддержки </w:t>
      </w:r>
      <w:r w:rsidR="00C4014C">
        <w:rPr>
          <w:rFonts w:ascii="Times New Roman" w:hAnsi="Times New Roman" w:cs="Times New Roman"/>
          <w:sz w:val="24"/>
          <w:szCs w:val="24"/>
        </w:rPr>
        <w:t xml:space="preserve">+7 (8555) </w:t>
      </w:r>
      <w:r w:rsidRPr="00E655B0">
        <w:rPr>
          <w:rFonts w:ascii="Times New Roman" w:hAnsi="Times New Roman" w:cs="Times New Roman"/>
          <w:sz w:val="24"/>
          <w:szCs w:val="24"/>
        </w:rPr>
        <w:t>37-57-12.</w:t>
      </w:r>
    </w:p>
    <w:p w:rsidR="0007730F" w:rsidRPr="00E655B0" w:rsidRDefault="0007730F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Все вопросы и ответы будут протокольно зафиксированы.</w:t>
      </w:r>
    </w:p>
    <w:p w:rsidR="0007730F" w:rsidRPr="00E655B0" w:rsidRDefault="0007730F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30F" w:rsidRPr="00E655B0" w:rsidRDefault="0007730F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b/>
          <w:sz w:val="24"/>
          <w:szCs w:val="24"/>
        </w:rPr>
        <w:t xml:space="preserve">Ахметов Л.Р.: </w:t>
      </w:r>
      <w:r w:rsidRPr="00E655B0">
        <w:rPr>
          <w:rFonts w:ascii="Times New Roman" w:hAnsi="Times New Roman" w:cs="Times New Roman"/>
          <w:sz w:val="24"/>
          <w:szCs w:val="24"/>
        </w:rPr>
        <w:t>Прошу модератора озвучить, есть ли желающие задать голосовые в</w:t>
      </w:r>
      <w:r w:rsidRPr="00E655B0">
        <w:rPr>
          <w:rFonts w:ascii="Times New Roman" w:hAnsi="Times New Roman" w:cs="Times New Roman"/>
          <w:sz w:val="24"/>
          <w:szCs w:val="24"/>
        </w:rPr>
        <w:t>о</w:t>
      </w:r>
      <w:r w:rsidRPr="00E655B0">
        <w:rPr>
          <w:rFonts w:ascii="Times New Roman" w:hAnsi="Times New Roman" w:cs="Times New Roman"/>
          <w:sz w:val="24"/>
          <w:szCs w:val="24"/>
        </w:rPr>
        <w:t xml:space="preserve">просы в </w:t>
      </w:r>
      <w:r w:rsidRPr="00E655B0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655B0">
        <w:rPr>
          <w:rFonts w:ascii="Times New Roman" w:hAnsi="Times New Roman" w:cs="Times New Roman"/>
          <w:sz w:val="24"/>
          <w:szCs w:val="24"/>
        </w:rPr>
        <w:t>?</w:t>
      </w:r>
      <w:r w:rsidR="00C000AE" w:rsidRPr="00E65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0AE" w:rsidRPr="00E655B0" w:rsidRDefault="00C000AE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00AE" w:rsidRPr="00E655B0" w:rsidRDefault="00420727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="00C000AE" w:rsidRPr="00E655B0">
        <w:rPr>
          <w:rFonts w:ascii="Times New Roman" w:eastAsia="Times New Roman" w:hAnsi="Times New Roman" w:cs="Times New Roman"/>
          <w:sz w:val="24"/>
          <w:szCs w:val="24"/>
        </w:rPr>
        <w:t>в чат вопросы не поступали.</w:t>
      </w:r>
    </w:p>
    <w:p w:rsidR="00C000AE" w:rsidRPr="00E655B0" w:rsidRDefault="00C000AE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Заявки на онлайн-вопросы посредством конференции </w:t>
      </w:r>
      <w:r w:rsidRPr="00E655B0">
        <w:rPr>
          <w:rFonts w:ascii="Times New Roman" w:hAnsi="Times New Roman" w:cs="Times New Roman"/>
          <w:sz w:val="24"/>
          <w:szCs w:val="24"/>
          <w:lang w:val="en-US" w:eastAsia="ru-RU"/>
        </w:rPr>
        <w:t>ZOOM</w:t>
      </w:r>
      <w:r w:rsidRPr="00E655B0">
        <w:rPr>
          <w:rFonts w:ascii="Times New Roman" w:hAnsi="Times New Roman" w:cs="Times New Roman"/>
          <w:sz w:val="24"/>
          <w:szCs w:val="24"/>
          <w:lang w:eastAsia="ru-RU"/>
        </w:rPr>
        <w:t xml:space="preserve"> также не поступили.</w:t>
      </w:r>
    </w:p>
    <w:p w:rsidR="00420727" w:rsidRPr="00E655B0" w:rsidRDefault="00420727" w:rsidP="00E655B0">
      <w:pPr>
        <w:pStyle w:val="af2"/>
        <w:rPr>
          <w:rFonts w:ascii="Times New Roman" w:hAnsi="Times New Roman" w:cs="Times New Roman"/>
          <w:sz w:val="24"/>
          <w:szCs w:val="24"/>
        </w:rPr>
      </w:pPr>
    </w:p>
    <w:p w:rsidR="00420727" w:rsidRPr="00E655B0" w:rsidRDefault="00420727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b/>
          <w:sz w:val="24"/>
          <w:szCs w:val="24"/>
        </w:rPr>
        <w:t>Ахметов Л.Р.:</w:t>
      </w:r>
      <w:r w:rsidRPr="00E655B0">
        <w:rPr>
          <w:rFonts w:ascii="Times New Roman" w:hAnsi="Times New Roman" w:cs="Times New Roman"/>
          <w:sz w:val="24"/>
          <w:szCs w:val="24"/>
        </w:rPr>
        <w:t xml:space="preserve"> Если вопросов нет, тогда предлагаю подвести итоги общественных о</w:t>
      </w:r>
      <w:r w:rsidRPr="00E655B0">
        <w:rPr>
          <w:rFonts w:ascii="Times New Roman" w:hAnsi="Times New Roman" w:cs="Times New Roman"/>
          <w:sz w:val="24"/>
          <w:szCs w:val="24"/>
        </w:rPr>
        <w:t>б</w:t>
      </w:r>
      <w:r w:rsidRPr="00E655B0">
        <w:rPr>
          <w:rFonts w:ascii="Times New Roman" w:hAnsi="Times New Roman" w:cs="Times New Roman"/>
          <w:sz w:val="24"/>
          <w:szCs w:val="24"/>
        </w:rPr>
        <w:t>суждений.</w:t>
      </w:r>
    </w:p>
    <w:p w:rsidR="00420727" w:rsidRPr="00E655B0" w:rsidRDefault="00420727" w:rsidP="00E65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Общественные слушания прошли с соблюдением всех необходимых норм и регламе</w:t>
      </w:r>
      <w:r w:rsidRPr="00E655B0">
        <w:rPr>
          <w:rFonts w:ascii="Times New Roman" w:hAnsi="Times New Roman" w:cs="Times New Roman"/>
          <w:sz w:val="24"/>
          <w:szCs w:val="24"/>
        </w:rPr>
        <w:t>н</w:t>
      </w:r>
      <w:r w:rsidRPr="00E655B0">
        <w:rPr>
          <w:rFonts w:ascii="Times New Roman" w:hAnsi="Times New Roman" w:cs="Times New Roman"/>
          <w:sz w:val="24"/>
          <w:szCs w:val="24"/>
        </w:rPr>
        <w:t xml:space="preserve">та.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Объявления о проведении слушаний и предварительные материалы ОВОС размещены для ознакомления в установленные сроки. </w:t>
      </w:r>
    </w:p>
    <w:p w:rsidR="00420727" w:rsidRPr="00E655B0" w:rsidRDefault="00420727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Информация по объекту государственной экологической экспертизы</w:t>
      </w:r>
      <w:r w:rsidR="00C4014C">
        <w:rPr>
          <w:rFonts w:ascii="Times New Roman" w:hAnsi="Times New Roman" w:cs="Times New Roman"/>
          <w:sz w:val="24"/>
          <w:szCs w:val="24"/>
        </w:rPr>
        <w:t>:</w:t>
      </w:r>
      <w:r w:rsidRPr="00E655B0">
        <w:rPr>
          <w:rFonts w:ascii="Times New Roman" w:hAnsi="Times New Roman" w:cs="Times New Roman"/>
          <w:sz w:val="24"/>
          <w:szCs w:val="24"/>
        </w:rPr>
        <w:t xml:space="preserve"> </w:t>
      </w:r>
      <w:r w:rsidR="00C000AE" w:rsidRPr="00E655B0">
        <w:rPr>
          <w:rFonts w:ascii="Times New Roman" w:hAnsi="Times New Roman" w:cs="Times New Roman"/>
          <w:sz w:val="24"/>
          <w:szCs w:val="24"/>
        </w:rPr>
        <w:t>«Реконструкция существующих объектов цеха № 2520 для нового комплекса по производству этилена ЭП-600 ПАО «Нижнекамскнефтехим»</w:t>
      </w:r>
      <w:r w:rsidR="00C000A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5B0">
        <w:rPr>
          <w:rFonts w:ascii="Times New Roman" w:hAnsi="Times New Roman" w:cs="Times New Roman"/>
          <w:sz w:val="24"/>
          <w:szCs w:val="24"/>
        </w:rPr>
        <w:t xml:space="preserve">доведена до сведения населения. </w:t>
      </w:r>
    </w:p>
    <w:p w:rsidR="00420727" w:rsidRPr="00E655B0" w:rsidRDefault="00420727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Тематика сегодняшних слушаний раскрыта. </w:t>
      </w:r>
    </w:p>
    <w:p w:rsidR="00420727" w:rsidRPr="00E655B0" w:rsidRDefault="00420727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Для принятия итогового заключения, прошу всех проголосовать. </w:t>
      </w:r>
    </w:p>
    <w:p w:rsidR="00657890" w:rsidRPr="00E655B0" w:rsidRDefault="00657890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5C6A" w:rsidRDefault="00C05C6A" w:rsidP="00E655B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05C6A" w:rsidRDefault="00C05C6A" w:rsidP="00E655B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05C6A" w:rsidRDefault="00C05C6A" w:rsidP="00E655B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05C6A" w:rsidRDefault="00C05C6A" w:rsidP="00E655B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05C6A" w:rsidRDefault="00C05C6A" w:rsidP="00E655B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7890" w:rsidRPr="00E655B0" w:rsidRDefault="00657890" w:rsidP="00E655B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55B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РЕЗУЛЬТАТЫ ПРОВЕДЕНИЯ СЛУШАНИЙ:</w:t>
      </w:r>
    </w:p>
    <w:p w:rsidR="004438C5" w:rsidRPr="00E655B0" w:rsidRDefault="004438C5" w:rsidP="00E655B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20727" w:rsidRPr="00E655B0" w:rsidRDefault="00F854C1" w:rsidP="00E655B0">
      <w:pPr>
        <w:pStyle w:val="af2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1. </w:t>
      </w:r>
      <w:r w:rsidR="00420727" w:rsidRPr="00E655B0">
        <w:rPr>
          <w:rFonts w:ascii="Times New Roman" w:hAnsi="Times New Roman" w:cs="Times New Roman"/>
          <w:sz w:val="24"/>
          <w:szCs w:val="24"/>
        </w:rPr>
        <w:t xml:space="preserve">Общественные слушания </w:t>
      </w:r>
      <w:r w:rsidR="00420727" w:rsidRPr="00E655B0">
        <w:rPr>
          <w:rFonts w:ascii="Times New Roman" w:eastAsia="Times New Roman" w:hAnsi="Times New Roman" w:cs="Times New Roman"/>
          <w:sz w:val="24"/>
          <w:szCs w:val="24"/>
        </w:rPr>
        <w:t xml:space="preserve">проектной документации, в том числе материалов оценки воздействия на окружающую среду, по объекту государственной экологической экспертизы: </w:t>
      </w:r>
      <w:r w:rsidR="00C000AE" w:rsidRPr="00E655B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000AE" w:rsidRPr="00E655B0">
        <w:rPr>
          <w:rFonts w:ascii="Times New Roman" w:hAnsi="Times New Roman" w:cs="Times New Roman"/>
          <w:sz w:val="24"/>
          <w:szCs w:val="24"/>
        </w:rPr>
        <w:t>Реконструкция существующих объектов цеха № 2520 для нового комплекса по произво</w:t>
      </w:r>
      <w:r w:rsidR="00C000AE" w:rsidRPr="00E655B0">
        <w:rPr>
          <w:rFonts w:ascii="Times New Roman" w:hAnsi="Times New Roman" w:cs="Times New Roman"/>
          <w:sz w:val="24"/>
          <w:szCs w:val="24"/>
        </w:rPr>
        <w:t>д</w:t>
      </w:r>
      <w:r w:rsidR="00C000AE" w:rsidRPr="00E655B0">
        <w:rPr>
          <w:rFonts w:ascii="Times New Roman" w:hAnsi="Times New Roman" w:cs="Times New Roman"/>
          <w:sz w:val="24"/>
          <w:szCs w:val="24"/>
        </w:rPr>
        <w:t>ству этилена ЭП-600 ПАО «Нижнекамскнефтехим»</w:t>
      </w:r>
      <w:r w:rsidR="00C000AE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727" w:rsidRPr="00E655B0">
        <w:rPr>
          <w:rFonts w:ascii="Times New Roman" w:hAnsi="Times New Roman" w:cs="Times New Roman"/>
          <w:sz w:val="24"/>
          <w:szCs w:val="24"/>
        </w:rPr>
        <w:t>признать состоявшимися. Информация по объекту государственной экологической экспертизы доведена до сведения населения.</w:t>
      </w:r>
    </w:p>
    <w:p w:rsidR="00420727" w:rsidRPr="00E655B0" w:rsidRDefault="00420727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Прошу проголосовать. </w:t>
      </w:r>
    </w:p>
    <w:p w:rsidR="00420727" w:rsidRPr="00E655B0" w:rsidRDefault="00420727" w:rsidP="00E655B0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0727" w:rsidRPr="00E655B0" w:rsidRDefault="00420727" w:rsidP="00E65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Для этого участникам онлайн-голосования необходимо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нажать кнопку «За», «Против» или «Воздержался» на экране. </w:t>
      </w:r>
    </w:p>
    <w:p w:rsidR="00420727" w:rsidRPr="00E655B0" w:rsidRDefault="00420727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sz w:val="24"/>
          <w:szCs w:val="24"/>
        </w:rPr>
        <w:t>Время для голосования – 1 минута.</w:t>
      </w:r>
      <w:r w:rsidRPr="00E65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C2D" w:rsidRDefault="00E67C2D" w:rsidP="00C40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727" w:rsidRPr="00C4014C" w:rsidRDefault="00420727" w:rsidP="00C40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14C">
        <w:rPr>
          <w:rFonts w:ascii="Times New Roman" w:eastAsia="Times New Roman" w:hAnsi="Times New Roman" w:cs="Times New Roman"/>
          <w:sz w:val="24"/>
          <w:szCs w:val="24"/>
        </w:rPr>
        <w:t>Проголосовало</w:t>
      </w:r>
      <w:r w:rsidR="00C4014C">
        <w:rPr>
          <w:rFonts w:ascii="Times New Roman" w:eastAsia="Times New Roman" w:hAnsi="Times New Roman" w:cs="Times New Roman"/>
          <w:sz w:val="24"/>
          <w:szCs w:val="24"/>
        </w:rPr>
        <w:t xml:space="preserve"> (дистанционно)</w:t>
      </w:r>
      <w:r w:rsidRPr="00C401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0727" w:rsidRPr="00E655B0" w:rsidRDefault="00420727" w:rsidP="00C40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</w:rPr>
        <w:t>«За»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000AE" w:rsidRPr="00E655B0">
        <w:rPr>
          <w:rFonts w:ascii="Times New Roman" w:eastAsia="Times New Roman" w:hAnsi="Times New Roman" w:cs="Times New Roman"/>
          <w:sz w:val="24"/>
          <w:szCs w:val="24"/>
        </w:rPr>
        <w:t>98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420727" w:rsidRPr="00E655B0" w:rsidRDefault="00420727" w:rsidP="00C40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</w:rPr>
        <w:t>«Против»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- 0 человек.</w:t>
      </w:r>
    </w:p>
    <w:p w:rsidR="00420727" w:rsidRPr="00E655B0" w:rsidRDefault="00420727" w:rsidP="00C40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</w:rPr>
        <w:t>«Воздержались»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000AE" w:rsidRPr="00E655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420727" w:rsidRPr="00E655B0" w:rsidRDefault="00420727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727" w:rsidRPr="00E655B0" w:rsidRDefault="00F854C1" w:rsidP="00E655B0">
      <w:pPr>
        <w:pStyle w:val="af2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2. </w:t>
      </w:r>
      <w:r w:rsidR="00420727" w:rsidRPr="00E655B0">
        <w:rPr>
          <w:rFonts w:ascii="Times New Roman" w:hAnsi="Times New Roman" w:cs="Times New Roman"/>
          <w:sz w:val="24"/>
          <w:szCs w:val="24"/>
        </w:rPr>
        <w:t xml:space="preserve">Планируемые мероприятия по намечаемой деятельности – реализация проекта </w:t>
      </w:r>
      <w:r w:rsidR="004438C5" w:rsidRPr="00E655B0">
        <w:rPr>
          <w:rFonts w:ascii="Times New Roman" w:hAnsi="Times New Roman" w:cs="Times New Roman"/>
          <w:sz w:val="24"/>
          <w:szCs w:val="24"/>
        </w:rPr>
        <w:t>«Р</w:t>
      </w:r>
      <w:r w:rsidR="004438C5" w:rsidRPr="00E655B0">
        <w:rPr>
          <w:rFonts w:ascii="Times New Roman" w:hAnsi="Times New Roman" w:cs="Times New Roman"/>
          <w:sz w:val="24"/>
          <w:szCs w:val="24"/>
        </w:rPr>
        <w:t>е</w:t>
      </w:r>
      <w:r w:rsidR="004438C5" w:rsidRPr="00E655B0">
        <w:rPr>
          <w:rFonts w:ascii="Times New Roman" w:hAnsi="Times New Roman" w:cs="Times New Roman"/>
          <w:sz w:val="24"/>
          <w:szCs w:val="24"/>
        </w:rPr>
        <w:t xml:space="preserve">конструкция существующих объектов цеха № 2520 для нового комплекса по производству этилена ЭП-600 ПАО «Нижнекамскнефтехим» </w:t>
      </w:r>
      <w:r w:rsidR="00420727" w:rsidRPr="00E655B0">
        <w:rPr>
          <w:rFonts w:ascii="Times New Roman" w:hAnsi="Times New Roman" w:cs="Times New Roman"/>
          <w:sz w:val="24"/>
          <w:szCs w:val="24"/>
        </w:rPr>
        <w:t>одобрены и поддержаны участниками общ</w:t>
      </w:r>
      <w:r w:rsidR="00420727" w:rsidRPr="00E655B0">
        <w:rPr>
          <w:rFonts w:ascii="Times New Roman" w:hAnsi="Times New Roman" w:cs="Times New Roman"/>
          <w:sz w:val="24"/>
          <w:szCs w:val="24"/>
        </w:rPr>
        <w:t>е</w:t>
      </w:r>
      <w:r w:rsidR="00420727" w:rsidRPr="00E655B0">
        <w:rPr>
          <w:rFonts w:ascii="Times New Roman" w:hAnsi="Times New Roman" w:cs="Times New Roman"/>
          <w:sz w:val="24"/>
          <w:szCs w:val="24"/>
        </w:rPr>
        <w:t xml:space="preserve">ственных слушаний. </w:t>
      </w:r>
    </w:p>
    <w:p w:rsidR="00420727" w:rsidRPr="00E655B0" w:rsidRDefault="00420727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Прошу проголосовать. </w:t>
      </w:r>
    </w:p>
    <w:p w:rsidR="00420727" w:rsidRPr="00E655B0" w:rsidRDefault="00420727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727" w:rsidRPr="00E655B0" w:rsidRDefault="00420727" w:rsidP="00E65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Для этого участникам онлайн-голосования также необходимо 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нажать кнопку «За», «Против» или «Воздержался» на экране. </w:t>
      </w:r>
    </w:p>
    <w:p w:rsidR="00420727" w:rsidRPr="00E655B0" w:rsidRDefault="00420727" w:rsidP="00E65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sz w:val="24"/>
          <w:szCs w:val="24"/>
        </w:rPr>
        <w:t>Время для голосования – 1 минута.</w:t>
      </w:r>
      <w:r w:rsidRPr="00E65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727" w:rsidRPr="00E655B0" w:rsidRDefault="00420727" w:rsidP="00E65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014C" w:rsidRPr="00C4014C" w:rsidRDefault="00C4014C" w:rsidP="00C40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14C">
        <w:rPr>
          <w:rFonts w:ascii="Times New Roman" w:eastAsia="Times New Roman" w:hAnsi="Times New Roman" w:cs="Times New Roman"/>
          <w:sz w:val="24"/>
          <w:szCs w:val="24"/>
        </w:rPr>
        <w:t>Проголосовало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(дистанционно)</w:t>
      </w:r>
      <w:r w:rsidRPr="00C401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0727" w:rsidRPr="00E655B0" w:rsidRDefault="00420727" w:rsidP="00C40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</w:rPr>
        <w:t>«За»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65BF2" w:rsidRPr="00E655B0">
        <w:rPr>
          <w:rFonts w:ascii="Times New Roman" w:eastAsia="Times New Roman" w:hAnsi="Times New Roman" w:cs="Times New Roman"/>
          <w:sz w:val="24"/>
          <w:szCs w:val="24"/>
        </w:rPr>
        <w:t>98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420727" w:rsidRPr="00E655B0" w:rsidRDefault="00420727" w:rsidP="00C40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</w:rPr>
        <w:t>«Против»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- 0 человек.</w:t>
      </w:r>
    </w:p>
    <w:p w:rsidR="00420727" w:rsidRPr="00E655B0" w:rsidRDefault="00420727" w:rsidP="00C40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5B0">
        <w:rPr>
          <w:rFonts w:ascii="Times New Roman" w:eastAsia="Times New Roman" w:hAnsi="Times New Roman" w:cs="Times New Roman"/>
          <w:b/>
          <w:sz w:val="24"/>
          <w:szCs w:val="24"/>
        </w:rPr>
        <w:t>«Воздержались»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65BF2" w:rsidRPr="00E655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655B0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420727" w:rsidRPr="00E655B0" w:rsidRDefault="00420727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0727" w:rsidRPr="00E655B0" w:rsidRDefault="00F854C1" w:rsidP="00E655B0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5B0">
        <w:rPr>
          <w:rFonts w:ascii="Times New Roman" w:hAnsi="Times New Roman" w:cs="Times New Roman"/>
          <w:b/>
          <w:sz w:val="24"/>
          <w:szCs w:val="24"/>
        </w:rPr>
        <w:t>Ахметов Л.Р.:</w:t>
      </w:r>
      <w:r w:rsidRPr="00E655B0">
        <w:rPr>
          <w:rFonts w:ascii="Times New Roman" w:hAnsi="Times New Roman" w:cs="Times New Roman"/>
          <w:sz w:val="24"/>
          <w:szCs w:val="24"/>
        </w:rPr>
        <w:t xml:space="preserve"> </w:t>
      </w:r>
      <w:r w:rsidR="00657890" w:rsidRPr="00E655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общественных слушаний принято заключение о том, что общественные обсуждения в форме слушаний состоялись.</w:t>
      </w:r>
      <w:r w:rsidR="00657890" w:rsidRPr="00E65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727" w:rsidRDefault="00657890" w:rsidP="00E655B0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>Г</w:t>
      </w:r>
      <w:r w:rsidR="00420727" w:rsidRPr="00E655B0">
        <w:rPr>
          <w:rFonts w:ascii="Times New Roman" w:hAnsi="Times New Roman" w:cs="Times New Roman"/>
          <w:sz w:val="24"/>
          <w:szCs w:val="24"/>
        </w:rPr>
        <w:t>раждане и общественные организации вправе в течение 30 дней после окончания общественных слушаний, т.е. до 2</w:t>
      </w:r>
      <w:r w:rsidR="00C000AE" w:rsidRPr="00E655B0">
        <w:rPr>
          <w:rFonts w:ascii="Times New Roman" w:hAnsi="Times New Roman" w:cs="Times New Roman"/>
          <w:sz w:val="24"/>
          <w:szCs w:val="24"/>
        </w:rPr>
        <w:t>0</w:t>
      </w:r>
      <w:r w:rsidR="00420727" w:rsidRPr="00E655B0">
        <w:rPr>
          <w:rFonts w:ascii="Times New Roman" w:hAnsi="Times New Roman" w:cs="Times New Roman"/>
          <w:sz w:val="24"/>
          <w:szCs w:val="24"/>
        </w:rPr>
        <w:t xml:space="preserve"> </w:t>
      </w:r>
      <w:r w:rsidR="00C000AE" w:rsidRPr="00E655B0">
        <w:rPr>
          <w:rFonts w:ascii="Times New Roman" w:hAnsi="Times New Roman" w:cs="Times New Roman"/>
          <w:sz w:val="24"/>
          <w:szCs w:val="24"/>
        </w:rPr>
        <w:t>сентября</w:t>
      </w:r>
      <w:r w:rsidR="00420727" w:rsidRPr="00E655B0">
        <w:rPr>
          <w:rFonts w:ascii="Times New Roman" w:hAnsi="Times New Roman" w:cs="Times New Roman"/>
          <w:sz w:val="24"/>
          <w:szCs w:val="24"/>
        </w:rPr>
        <w:t>, направить письменные замечания и предлож</w:t>
      </w:r>
      <w:r w:rsidR="00420727" w:rsidRPr="00E655B0">
        <w:rPr>
          <w:rFonts w:ascii="Times New Roman" w:hAnsi="Times New Roman" w:cs="Times New Roman"/>
          <w:sz w:val="24"/>
          <w:szCs w:val="24"/>
        </w:rPr>
        <w:t>е</w:t>
      </w:r>
      <w:r w:rsidR="00420727" w:rsidRPr="00E655B0">
        <w:rPr>
          <w:rFonts w:ascii="Times New Roman" w:hAnsi="Times New Roman" w:cs="Times New Roman"/>
          <w:sz w:val="24"/>
          <w:szCs w:val="24"/>
        </w:rPr>
        <w:t xml:space="preserve">ния по </w:t>
      </w:r>
      <w:r w:rsidRPr="00E655B0">
        <w:rPr>
          <w:rFonts w:ascii="Times New Roman" w:hAnsi="Times New Roman" w:cs="Times New Roman"/>
          <w:sz w:val="24"/>
          <w:szCs w:val="24"/>
        </w:rPr>
        <w:t>проектной документации, включая материалы</w:t>
      </w:r>
      <w:r w:rsidR="00420727" w:rsidRPr="00E655B0">
        <w:rPr>
          <w:rFonts w:ascii="Times New Roman" w:hAnsi="Times New Roman" w:cs="Times New Roman"/>
          <w:sz w:val="24"/>
          <w:szCs w:val="24"/>
        </w:rPr>
        <w:t xml:space="preserve"> оценки воздействия на окруж</w:t>
      </w:r>
      <w:r w:rsidRPr="00E655B0">
        <w:rPr>
          <w:rFonts w:ascii="Times New Roman" w:hAnsi="Times New Roman" w:cs="Times New Roman"/>
          <w:sz w:val="24"/>
          <w:szCs w:val="24"/>
        </w:rPr>
        <w:t>ающую среду</w:t>
      </w:r>
      <w:r w:rsidR="00C4014C">
        <w:rPr>
          <w:rFonts w:ascii="Times New Roman" w:hAnsi="Times New Roman" w:cs="Times New Roman"/>
          <w:sz w:val="24"/>
          <w:szCs w:val="24"/>
        </w:rPr>
        <w:t>,</w:t>
      </w:r>
      <w:r w:rsidRPr="00E655B0">
        <w:rPr>
          <w:rFonts w:ascii="Times New Roman" w:hAnsi="Times New Roman" w:cs="Times New Roman"/>
          <w:sz w:val="24"/>
          <w:szCs w:val="24"/>
        </w:rPr>
        <w:t xml:space="preserve"> по объекту государственной экологической экспертизы</w:t>
      </w:r>
      <w:r w:rsidR="00C4014C">
        <w:rPr>
          <w:rFonts w:ascii="Times New Roman" w:hAnsi="Times New Roman" w:cs="Times New Roman"/>
          <w:sz w:val="24"/>
          <w:szCs w:val="24"/>
        </w:rPr>
        <w:t>:</w:t>
      </w:r>
      <w:r w:rsidRPr="00E655B0">
        <w:rPr>
          <w:rFonts w:ascii="Times New Roman" w:hAnsi="Times New Roman" w:cs="Times New Roman"/>
          <w:sz w:val="24"/>
          <w:szCs w:val="24"/>
        </w:rPr>
        <w:t xml:space="preserve"> </w:t>
      </w:r>
      <w:r w:rsidR="004438C5" w:rsidRPr="00E655B0">
        <w:rPr>
          <w:rFonts w:ascii="Times New Roman" w:hAnsi="Times New Roman" w:cs="Times New Roman"/>
          <w:sz w:val="24"/>
          <w:szCs w:val="24"/>
        </w:rPr>
        <w:t>«Реконструкция существу</w:t>
      </w:r>
      <w:r w:rsidR="004438C5" w:rsidRPr="00E655B0">
        <w:rPr>
          <w:rFonts w:ascii="Times New Roman" w:hAnsi="Times New Roman" w:cs="Times New Roman"/>
          <w:sz w:val="24"/>
          <w:szCs w:val="24"/>
        </w:rPr>
        <w:t>ю</w:t>
      </w:r>
      <w:r w:rsidR="004438C5" w:rsidRPr="00E655B0">
        <w:rPr>
          <w:rFonts w:ascii="Times New Roman" w:hAnsi="Times New Roman" w:cs="Times New Roman"/>
          <w:sz w:val="24"/>
          <w:szCs w:val="24"/>
        </w:rPr>
        <w:t>щих объектов цеха № 2520 для нового комплекса по производству этилена ЭП-600 ПАО «Нижнекамскнефтехим»</w:t>
      </w:r>
      <w:r w:rsidRPr="00E655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014C" w:rsidRPr="00777A11" w:rsidRDefault="00C4014C" w:rsidP="00C401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A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электронной почтой</w:t>
      </w:r>
      <w:r w:rsidRPr="00777A11">
        <w:rPr>
          <w:rFonts w:ascii="Times New Roman" w:hAnsi="Times New Roman" w:cs="Times New Roman"/>
          <w:sz w:val="24"/>
          <w:szCs w:val="24"/>
        </w:rPr>
        <w:t xml:space="preserve"> на адрес электронной почты </w:t>
      </w:r>
      <w:hyperlink r:id="rId11" w:history="1">
        <w:r w:rsidRPr="00777A11">
          <w:rPr>
            <w:rStyle w:val="a3"/>
            <w:rFonts w:ascii="Times New Roman" w:hAnsi="Times New Roman" w:cs="Times New Roman"/>
            <w:sz w:val="24"/>
            <w:szCs w:val="24"/>
          </w:rPr>
          <w:t>nknh@nknh.ru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014C" w:rsidRPr="000F55A1" w:rsidRDefault="00C4014C" w:rsidP="00C4014C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почтовой связи</w:t>
      </w:r>
      <w:r w:rsidRPr="000F5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4014C" w:rsidRPr="000F55A1" w:rsidRDefault="00C4014C" w:rsidP="00C4014C">
      <w:pPr>
        <w:pStyle w:val="a4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Республика Татарстан, г. Нижнекамск, ул. Соболековская, зд. А-1, каб. 327; </w:t>
      </w:r>
    </w:p>
    <w:p w:rsidR="00C4014C" w:rsidRPr="00935495" w:rsidRDefault="00C4014C" w:rsidP="00C4014C">
      <w:pPr>
        <w:pStyle w:val="a4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5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Республика Татарстан, г. Нижнекамск, ул. Школьный бульвар, д. 2а, каб.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5495">
        <w:rPr>
          <w:rFonts w:ascii="Times New Roman" w:eastAsia="Times New Roman" w:hAnsi="Times New Roman" w:cs="Times New Roman"/>
          <w:sz w:val="24"/>
          <w:szCs w:val="24"/>
          <w:lang w:eastAsia="ru-RU"/>
        </w:rPr>
        <w:t>№ 223.</w:t>
      </w:r>
    </w:p>
    <w:p w:rsidR="00C4014C" w:rsidRPr="00C4014C" w:rsidRDefault="00C4014C" w:rsidP="00C4014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0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Доработанные по итогам рассмотрения поступивших замечаний и предложений мат</w:t>
      </w:r>
      <w:r w:rsidRPr="00C401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0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риалы оценки воздействия на окружающую среду и технического задания на ОВОС по об</w:t>
      </w:r>
      <w:r w:rsidRPr="00C4014C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C40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екту государственной экологической экспертизы </w:t>
      </w:r>
      <w:r w:rsidRPr="00C4014C">
        <w:rPr>
          <w:rFonts w:ascii="Times New Roman" w:hAnsi="Times New Roman" w:cs="Times New Roman"/>
          <w:b/>
          <w:sz w:val="24"/>
          <w:szCs w:val="24"/>
        </w:rPr>
        <w:t>«</w:t>
      </w:r>
      <w:r w:rsidRPr="00C4014C">
        <w:rPr>
          <w:rFonts w:ascii="Times New Roman" w:hAnsi="Times New Roman" w:cs="Times New Roman"/>
          <w:sz w:val="24"/>
          <w:szCs w:val="24"/>
        </w:rPr>
        <w:t>Реконструкция существующих объектов цеха № 2520 для нового комплекса по производству этилена ЭП-600 ПАО «Нижнекамскне</w:t>
      </w:r>
      <w:r w:rsidRPr="00C4014C">
        <w:rPr>
          <w:rFonts w:ascii="Times New Roman" w:hAnsi="Times New Roman" w:cs="Times New Roman"/>
          <w:sz w:val="24"/>
          <w:szCs w:val="24"/>
        </w:rPr>
        <w:t>ф</w:t>
      </w:r>
      <w:r w:rsidRPr="00C4014C">
        <w:rPr>
          <w:rFonts w:ascii="Times New Roman" w:hAnsi="Times New Roman" w:cs="Times New Roman"/>
          <w:sz w:val="24"/>
          <w:szCs w:val="24"/>
        </w:rPr>
        <w:t>техим»</w:t>
      </w:r>
      <w:r w:rsidRPr="00C40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14C">
        <w:rPr>
          <w:rFonts w:ascii="Times New Roman" w:hAnsi="Times New Roman" w:cs="Times New Roman"/>
          <w:sz w:val="24"/>
          <w:szCs w:val="24"/>
        </w:rPr>
        <w:t>будут доведены до населения через официальные интернет-ресурсы.</w:t>
      </w:r>
    </w:p>
    <w:p w:rsidR="00C4014C" w:rsidRPr="00E655B0" w:rsidRDefault="00C4014C" w:rsidP="00C4014C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5B0">
        <w:rPr>
          <w:rFonts w:ascii="Times New Roman" w:hAnsi="Times New Roman" w:cs="Times New Roman"/>
          <w:sz w:val="24"/>
          <w:szCs w:val="24"/>
        </w:rPr>
        <w:t xml:space="preserve">Заключение по итогам общественных обсуждений будет подготовлено и размещено в общем доступе в течение 5 дней после проведения слушаний. Протокол слушаний будет подготовлен в течение 10 рабочих дней и размещен на официальном сайте Нижнекамского </w:t>
      </w:r>
      <w:r w:rsidRPr="00E655B0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</w:t>
      </w:r>
      <w:r w:rsidRPr="00E655B0">
        <w:rPr>
          <w:sz w:val="24"/>
          <w:szCs w:val="24"/>
        </w:rPr>
        <w:t>Республики</w:t>
      </w:r>
      <w:r w:rsidRPr="00E655B0">
        <w:rPr>
          <w:rFonts w:ascii="Times New Roman" w:hAnsi="Times New Roman" w:cs="Times New Roman"/>
          <w:sz w:val="24"/>
          <w:szCs w:val="24"/>
        </w:rPr>
        <w:t xml:space="preserve"> Татарстан http://www.e-nkama.ru/ (раздел «Публичные слушания»).</w:t>
      </w:r>
    </w:p>
    <w:p w:rsidR="00C4014C" w:rsidRDefault="00C4014C" w:rsidP="00C4014C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Default="00C05C6A" w:rsidP="00C4014C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Pr="00B901DA" w:rsidRDefault="00C05C6A" w:rsidP="00C4014C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1946"/>
        <w:gridCol w:w="499"/>
        <w:gridCol w:w="1984"/>
      </w:tblGrid>
      <w:tr w:rsidR="004E1765" w:rsidRPr="00E655B0" w:rsidTr="00C05C6A">
        <w:tc>
          <w:tcPr>
            <w:tcW w:w="5318" w:type="dxa"/>
          </w:tcPr>
          <w:p w:rsidR="004E1765" w:rsidRPr="00E655B0" w:rsidRDefault="00502CA8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Председатель комиссии по проведению общ</w:t>
            </w:r>
            <w:r w:rsidRPr="00E655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E655B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ственных слушаний</w:t>
            </w:r>
            <w:r w:rsidR="004E1765"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1765"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руководителя Исполнительного комитета Нижнекамского м</w:t>
            </w:r>
            <w:r w:rsidR="004E1765"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E1765"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ниципального района Республики Татарстан </w:t>
            </w:r>
          </w:p>
        </w:tc>
        <w:tc>
          <w:tcPr>
            <w:tcW w:w="2445" w:type="dxa"/>
            <w:gridSpan w:val="2"/>
          </w:tcPr>
          <w:p w:rsidR="004E1765" w:rsidRPr="00E655B0" w:rsidRDefault="004E1765" w:rsidP="00E655B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E1765" w:rsidRPr="00E655B0" w:rsidRDefault="004E1765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1765" w:rsidRPr="00E655B0" w:rsidRDefault="004E1765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1765" w:rsidRPr="00E655B0" w:rsidRDefault="004E1765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1765" w:rsidRPr="00E655B0" w:rsidRDefault="00AB3E31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Л.Р.</w:t>
            </w:r>
            <w:r w:rsidR="004E1765"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Ахметов </w:t>
            </w:r>
          </w:p>
        </w:tc>
      </w:tr>
      <w:tr w:rsidR="004E1765" w:rsidRPr="00E655B0" w:rsidTr="00C05C6A">
        <w:tc>
          <w:tcPr>
            <w:tcW w:w="5318" w:type="dxa"/>
          </w:tcPr>
          <w:p w:rsidR="004E1765" w:rsidRPr="00E655B0" w:rsidRDefault="004E1765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3E31" w:rsidRDefault="00AB3E31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5C6A" w:rsidRPr="00E655B0" w:rsidRDefault="00C05C6A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1765" w:rsidRPr="00E655B0" w:rsidRDefault="004E1765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:rsidR="004E1765" w:rsidRPr="00E655B0" w:rsidRDefault="004E1765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ПАО «Нижнекамскнефтехим»</w:t>
            </w:r>
          </w:p>
        </w:tc>
        <w:tc>
          <w:tcPr>
            <w:tcW w:w="2445" w:type="dxa"/>
            <w:gridSpan w:val="2"/>
          </w:tcPr>
          <w:p w:rsidR="004E1765" w:rsidRPr="00E655B0" w:rsidRDefault="004E1765" w:rsidP="00E655B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E1765" w:rsidRPr="00E655B0" w:rsidRDefault="004E1765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1765" w:rsidRPr="00E655B0" w:rsidRDefault="004E1765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3E31" w:rsidRPr="00E655B0" w:rsidRDefault="00AB3E31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5C6A" w:rsidRDefault="00C05C6A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1765" w:rsidRPr="00E655B0" w:rsidRDefault="00A2040F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О.А.</w:t>
            </w:r>
            <w:r w:rsidR="00935495"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Гришаков</w:t>
            </w:r>
          </w:p>
        </w:tc>
      </w:tr>
      <w:tr w:rsidR="005E5851" w:rsidRPr="00E655B0" w:rsidTr="00C05C6A">
        <w:tc>
          <w:tcPr>
            <w:tcW w:w="5318" w:type="dxa"/>
          </w:tcPr>
          <w:p w:rsidR="005E5851" w:rsidRPr="00E655B0" w:rsidRDefault="005E5851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3E31" w:rsidRDefault="00AB3E31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5C6A" w:rsidRPr="00E655B0" w:rsidRDefault="00C05C6A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76764" w:rsidRPr="00E655B0" w:rsidRDefault="00E76764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общественной организации</w:t>
            </w:r>
          </w:p>
          <w:p w:rsidR="00E76764" w:rsidRPr="00E655B0" w:rsidRDefault="00E76764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«Женщины Нижнекамска»</w:t>
            </w:r>
            <w:r w:rsidR="005E5851"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5851" w:rsidRPr="00E655B0" w:rsidRDefault="005E5851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gridSpan w:val="2"/>
          </w:tcPr>
          <w:p w:rsidR="005E5851" w:rsidRPr="00E655B0" w:rsidRDefault="005E5851" w:rsidP="00E655B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E5851" w:rsidRPr="00E655B0" w:rsidRDefault="005E5851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5851" w:rsidRPr="00E655B0" w:rsidRDefault="005E5851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5C6A" w:rsidRDefault="00C05C6A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05C6A" w:rsidRDefault="00C05C6A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5851" w:rsidRPr="00E655B0" w:rsidRDefault="00A2040F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Н.А.</w:t>
            </w:r>
            <w:r w:rsidR="00E76764"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Генералова</w:t>
            </w:r>
          </w:p>
        </w:tc>
      </w:tr>
      <w:tr w:rsidR="005E5851" w:rsidRPr="00E655B0" w:rsidTr="00C05C6A">
        <w:tc>
          <w:tcPr>
            <w:tcW w:w="5318" w:type="dxa"/>
          </w:tcPr>
          <w:p w:rsidR="005E5851" w:rsidRPr="00E655B0" w:rsidRDefault="005E5851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B3E31" w:rsidRPr="00E655B0" w:rsidRDefault="00AB3E31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E5851" w:rsidRPr="00E655B0" w:rsidRDefault="005E5851" w:rsidP="00E655B0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Представители граждан:</w:t>
            </w:r>
          </w:p>
        </w:tc>
        <w:tc>
          <w:tcPr>
            <w:tcW w:w="1946" w:type="dxa"/>
          </w:tcPr>
          <w:p w:rsidR="005E5851" w:rsidRPr="00E655B0" w:rsidRDefault="005E5851" w:rsidP="00E655B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gridSpan w:val="2"/>
          </w:tcPr>
          <w:p w:rsidR="005E5851" w:rsidRPr="00E655B0" w:rsidRDefault="005E5851" w:rsidP="00E655B0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E1765" w:rsidRDefault="004E1765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Default="00C05C6A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Default="00C05C6A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Default="00C05C6A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Default="00C05C6A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Default="00C05C6A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Default="00C05C6A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Default="00C05C6A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Default="00C05C6A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Default="00C05C6A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Default="00C05C6A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C6A" w:rsidRPr="00E655B0" w:rsidRDefault="00C05C6A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E31" w:rsidRPr="00E655B0" w:rsidRDefault="00AB3E31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2370"/>
        <w:gridCol w:w="2101"/>
        <w:gridCol w:w="2166"/>
      </w:tblGrid>
      <w:tr w:rsidR="00AB3E31" w:rsidRPr="00E655B0" w:rsidTr="00420727">
        <w:tc>
          <w:tcPr>
            <w:tcW w:w="3502" w:type="dxa"/>
          </w:tcPr>
          <w:p w:rsidR="00AB3E31" w:rsidRPr="00E655B0" w:rsidRDefault="00AB3E31" w:rsidP="00E65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</w:rPr>
              <w:t>Протокол вели:</w:t>
            </w:r>
          </w:p>
        </w:tc>
        <w:tc>
          <w:tcPr>
            <w:tcW w:w="2370" w:type="dxa"/>
          </w:tcPr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7" w:type="dxa"/>
            <w:gridSpan w:val="2"/>
          </w:tcPr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</w:rPr>
              <w:t>Счетная комиссия:</w:t>
            </w:r>
          </w:p>
        </w:tc>
      </w:tr>
      <w:tr w:rsidR="00AB3E31" w:rsidRPr="00E655B0" w:rsidTr="00420727">
        <w:tc>
          <w:tcPr>
            <w:tcW w:w="3502" w:type="dxa"/>
          </w:tcPr>
          <w:p w:rsidR="008B0A29" w:rsidRDefault="008B0A29" w:rsidP="00E655B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3E31" w:rsidRPr="00E655B0" w:rsidRDefault="00AB3E31" w:rsidP="00E655B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О.Н. Чернышева</w:t>
            </w:r>
          </w:p>
          <w:p w:rsidR="00AB3E31" w:rsidRPr="00E655B0" w:rsidRDefault="00AB3E31" w:rsidP="00E655B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3E31" w:rsidRPr="00E655B0" w:rsidRDefault="00AB3E31" w:rsidP="00E655B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</w:tcPr>
          <w:p w:rsidR="008B0A29" w:rsidRDefault="008B0A29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</w:tcPr>
          <w:p w:rsidR="008B0A29" w:rsidRDefault="008B0A29" w:rsidP="00E655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3E31" w:rsidRPr="00E655B0" w:rsidRDefault="00935495" w:rsidP="00E655B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Е.А. Смирнова</w:t>
            </w:r>
          </w:p>
          <w:p w:rsidR="00AB3E31" w:rsidRPr="00E655B0" w:rsidRDefault="00AB3E31" w:rsidP="00E655B0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8B0A29" w:rsidRDefault="008B0A29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</w:tc>
      </w:tr>
      <w:tr w:rsidR="00AB3E31" w:rsidRPr="00E655B0" w:rsidTr="00420727">
        <w:tc>
          <w:tcPr>
            <w:tcW w:w="3502" w:type="dxa"/>
          </w:tcPr>
          <w:p w:rsidR="00AB3E31" w:rsidRPr="00E655B0" w:rsidRDefault="004438C5" w:rsidP="00E655B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Л.Р. Галимзянова</w:t>
            </w:r>
          </w:p>
        </w:tc>
        <w:tc>
          <w:tcPr>
            <w:tcW w:w="2370" w:type="dxa"/>
          </w:tcPr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2101" w:type="dxa"/>
          </w:tcPr>
          <w:p w:rsidR="004438C5" w:rsidRPr="00E655B0" w:rsidRDefault="004438C5" w:rsidP="00E655B0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5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А.Р. Зайнуллина </w:t>
            </w:r>
          </w:p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</w:tcPr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</w:tc>
      </w:tr>
      <w:tr w:rsidR="00AB3E31" w:rsidRPr="00E655B0" w:rsidTr="00420727">
        <w:tc>
          <w:tcPr>
            <w:tcW w:w="3502" w:type="dxa"/>
          </w:tcPr>
          <w:p w:rsidR="00AB3E31" w:rsidRPr="00E655B0" w:rsidRDefault="00AB3E31" w:rsidP="00E655B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</w:tcPr>
          <w:p w:rsidR="004438C5" w:rsidRPr="00E655B0" w:rsidRDefault="004438C5" w:rsidP="00E655B0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sz w:val="24"/>
                <w:szCs w:val="24"/>
              </w:rPr>
              <w:t xml:space="preserve">А.Н. Исламова </w:t>
            </w:r>
          </w:p>
          <w:p w:rsidR="00935495" w:rsidRPr="00E655B0" w:rsidRDefault="00935495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B3E31" w:rsidRPr="00E655B0" w:rsidRDefault="00935495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5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166" w:type="dxa"/>
          </w:tcPr>
          <w:p w:rsidR="00AB3E31" w:rsidRPr="00E655B0" w:rsidRDefault="00935495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55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</w:tc>
      </w:tr>
      <w:tr w:rsidR="00AB3E31" w:rsidRPr="00E655B0" w:rsidTr="00420727">
        <w:tc>
          <w:tcPr>
            <w:tcW w:w="3502" w:type="dxa"/>
          </w:tcPr>
          <w:p w:rsidR="00AB3E31" w:rsidRPr="00E655B0" w:rsidRDefault="00AB3E31" w:rsidP="00E655B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</w:tcPr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AB3E31" w:rsidRPr="00E655B0" w:rsidRDefault="00AB3E31" w:rsidP="00E655B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4E1765" w:rsidRPr="00E655B0" w:rsidRDefault="004E1765" w:rsidP="00E655B0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E1765" w:rsidRPr="00E655B0" w:rsidSect="00E76764">
      <w:footerReference w:type="default" r:id="rId12"/>
      <w:pgSz w:w="11906" w:h="16838"/>
      <w:pgMar w:top="851" w:right="851" w:bottom="284" w:left="1418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6A" w:rsidRDefault="00C05C6A" w:rsidP="00F96294">
      <w:pPr>
        <w:spacing w:after="0" w:line="240" w:lineRule="auto"/>
      </w:pPr>
      <w:r>
        <w:separator/>
      </w:r>
    </w:p>
  </w:endnote>
  <w:endnote w:type="continuationSeparator" w:id="0">
    <w:p w:rsidR="00C05C6A" w:rsidRDefault="00C05C6A" w:rsidP="00F9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988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C05C6A" w:rsidRPr="00EE5257" w:rsidRDefault="00C05C6A">
        <w:pPr>
          <w:pStyle w:val="a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E525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E525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E525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A384D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EE525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C05C6A" w:rsidRDefault="00C05C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6A" w:rsidRDefault="00C05C6A" w:rsidP="00F96294">
      <w:pPr>
        <w:spacing w:after="0" w:line="240" w:lineRule="auto"/>
      </w:pPr>
      <w:r>
        <w:separator/>
      </w:r>
    </w:p>
  </w:footnote>
  <w:footnote w:type="continuationSeparator" w:id="0">
    <w:p w:rsidR="00C05C6A" w:rsidRDefault="00C05C6A" w:rsidP="00F96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D33"/>
    <w:multiLevelType w:val="hybridMultilevel"/>
    <w:tmpl w:val="47A2A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0F2A"/>
    <w:multiLevelType w:val="hybridMultilevel"/>
    <w:tmpl w:val="F03AA2EC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74E69"/>
    <w:multiLevelType w:val="hybridMultilevel"/>
    <w:tmpl w:val="1942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21676"/>
    <w:multiLevelType w:val="hybridMultilevel"/>
    <w:tmpl w:val="B6A428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646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0ED3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09D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2ADB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3071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C0C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6A4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EEE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60112"/>
    <w:multiLevelType w:val="hybridMultilevel"/>
    <w:tmpl w:val="7B7A8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B7478"/>
    <w:multiLevelType w:val="hybridMultilevel"/>
    <w:tmpl w:val="42D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C5B6E"/>
    <w:multiLevelType w:val="hybridMultilevel"/>
    <w:tmpl w:val="A55A1E8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13F38"/>
    <w:multiLevelType w:val="hybridMultilevel"/>
    <w:tmpl w:val="8E4EE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F3A48"/>
    <w:multiLevelType w:val="hybridMultilevel"/>
    <w:tmpl w:val="AFA0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05005"/>
    <w:multiLevelType w:val="hybridMultilevel"/>
    <w:tmpl w:val="0EB0E364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B2F4F"/>
    <w:multiLevelType w:val="hybridMultilevel"/>
    <w:tmpl w:val="EA3ECA2C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32126"/>
    <w:multiLevelType w:val="hybridMultilevel"/>
    <w:tmpl w:val="EF74E9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07664"/>
    <w:multiLevelType w:val="hybridMultilevel"/>
    <w:tmpl w:val="4D1A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02080"/>
    <w:multiLevelType w:val="hybridMultilevel"/>
    <w:tmpl w:val="843C9BD6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5D990517"/>
    <w:multiLevelType w:val="hybridMultilevel"/>
    <w:tmpl w:val="3A622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B6DBF"/>
    <w:multiLevelType w:val="hybridMultilevel"/>
    <w:tmpl w:val="386252E4"/>
    <w:lvl w:ilvl="0" w:tplc="40346AF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5A1FEC"/>
    <w:multiLevelType w:val="hybridMultilevel"/>
    <w:tmpl w:val="A358D6CA"/>
    <w:lvl w:ilvl="0" w:tplc="30D24E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8216D"/>
    <w:multiLevelType w:val="hybridMultilevel"/>
    <w:tmpl w:val="6D0CE9D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94BB9"/>
    <w:multiLevelType w:val="hybridMultilevel"/>
    <w:tmpl w:val="54A25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05030"/>
    <w:multiLevelType w:val="hybridMultilevel"/>
    <w:tmpl w:val="C34E3B08"/>
    <w:lvl w:ilvl="0" w:tplc="D498856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7BED0783"/>
    <w:multiLevelType w:val="hybridMultilevel"/>
    <w:tmpl w:val="25E2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3"/>
  </w:num>
  <w:num w:numId="5">
    <w:abstractNumId w:val="20"/>
  </w:num>
  <w:num w:numId="6">
    <w:abstractNumId w:val="18"/>
  </w:num>
  <w:num w:numId="7">
    <w:abstractNumId w:val="7"/>
  </w:num>
  <w:num w:numId="8">
    <w:abstractNumId w:val="2"/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0"/>
  </w:num>
  <w:num w:numId="14">
    <w:abstractNumId w:val="17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  <w:num w:numId="19">
    <w:abstractNumId w:val="11"/>
  </w:num>
  <w:num w:numId="20">
    <w:abstractNumId w:val="15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58"/>
    <w:rsid w:val="000364C0"/>
    <w:rsid w:val="00054D98"/>
    <w:rsid w:val="000602F9"/>
    <w:rsid w:val="00061AFB"/>
    <w:rsid w:val="00063EE9"/>
    <w:rsid w:val="0007137D"/>
    <w:rsid w:val="0007466A"/>
    <w:rsid w:val="0007730F"/>
    <w:rsid w:val="0009463A"/>
    <w:rsid w:val="000A384D"/>
    <w:rsid w:val="000B5C85"/>
    <w:rsid w:val="000C21AD"/>
    <w:rsid w:val="000C2F88"/>
    <w:rsid w:val="000C4711"/>
    <w:rsid w:val="000C4D76"/>
    <w:rsid w:val="000E15AD"/>
    <w:rsid w:val="000F54E7"/>
    <w:rsid w:val="00111A7C"/>
    <w:rsid w:val="00157614"/>
    <w:rsid w:val="00167414"/>
    <w:rsid w:val="00175016"/>
    <w:rsid w:val="00177610"/>
    <w:rsid w:val="00181DC3"/>
    <w:rsid w:val="001844C3"/>
    <w:rsid w:val="00185E68"/>
    <w:rsid w:val="00186068"/>
    <w:rsid w:val="00197EAA"/>
    <w:rsid w:val="001B16AE"/>
    <w:rsid w:val="001D2485"/>
    <w:rsid w:val="001E1C6C"/>
    <w:rsid w:val="001F26A3"/>
    <w:rsid w:val="002040BB"/>
    <w:rsid w:val="00205DBB"/>
    <w:rsid w:val="00214139"/>
    <w:rsid w:val="00214145"/>
    <w:rsid w:val="00236B58"/>
    <w:rsid w:val="00253C46"/>
    <w:rsid w:val="00276111"/>
    <w:rsid w:val="002940B5"/>
    <w:rsid w:val="0029654A"/>
    <w:rsid w:val="002966FE"/>
    <w:rsid w:val="002A2335"/>
    <w:rsid w:val="002A2FBE"/>
    <w:rsid w:val="002A66D8"/>
    <w:rsid w:val="002B0650"/>
    <w:rsid w:val="002B517E"/>
    <w:rsid w:val="002E5158"/>
    <w:rsid w:val="0031028F"/>
    <w:rsid w:val="003310CB"/>
    <w:rsid w:val="00336EB5"/>
    <w:rsid w:val="00343365"/>
    <w:rsid w:val="0035273A"/>
    <w:rsid w:val="00360F14"/>
    <w:rsid w:val="00364326"/>
    <w:rsid w:val="00367F99"/>
    <w:rsid w:val="00392847"/>
    <w:rsid w:val="00394632"/>
    <w:rsid w:val="003A70A4"/>
    <w:rsid w:val="003B0697"/>
    <w:rsid w:val="003C1286"/>
    <w:rsid w:val="003C4308"/>
    <w:rsid w:val="003D299B"/>
    <w:rsid w:val="003D605D"/>
    <w:rsid w:val="003F33FE"/>
    <w:rsid w:val="00420727"/>
    <w:rsid w:val="00420CC3"/>
    <w:rsid w:val="00420FD3"/>
    <w:rsid w:val="00426749"/>
    <w:rsid w:val="00427BE3"/>
    <w:rsid w:val="004438C5"/>
    <w:rsid w:val="00446040"/>
    <w:rsid w:val="0044665B"/>
    <w:rsid w:val="00464CF8"/>
    <w:rsid w:val="0046766F"/>
    <w:rsid w:val="00476D54"/>
    <w:rsid w:val="004866AC"/>
    <w:rsid w:val="00492297"/>
    <w:rsid w:val="00496EA4"/>
    <w:rsid w:val="004A4451"/>
    <w:rsid w:val="004B6C28"/>
    <w:rsid w:val="004D293F"/>
    <w:rsid w:val="004E1765"/>
    <w:rsid w:val="004E4B30"/>
    <w:rsid w:val="004F5C2C"/>
    <w:rsid w:val="004F7E8F"/>
    <w:rsid w:val="00502CA8"/>
    <w:rsid w:val="00527E87"/>
    <w:rsid w:val="00530493"/>
    <w:rsid w:val="00532280"/>
    <w:rsid w:val="00542C26"/>
    <w:rsid w:val="005443E1"/>
    <w:rsid w:val="00551A15"/>
    <w:rsid w:val="00554A6E"/>
    <w:rsid w:val="00574A18"/>
    <w:rsid w:val="00585D73"/>
    <w:rsid w:val="005A0E96"/>
    <w:rsid w:val="005B7EA8"/>
    <w:rsid w:val="005C12A1"/>
    <w:rsid w:val="005C1A83"/>
    <w:rsid w:val="005E072B"/>
    <w:rsid w:val="005E5851"/>
    <w:rsid w:val="005E67E8"/>
    <w:rsid w:val="005F2275"/>
    <w:rsid w:val="00601C16"/>
    <w:rsid w:val="0060415C"/>
    <w:rsid w:val="006117BA"/>
    <w:rsid w:val="006437C1"/>
    <w:rsid w:val="00657890"/>
    <w:rsid w:val="00664CAA"/>
    <w:rsid w:val="006733D7"/>
    <w:rsid w:val="006860F8"/>
    <w:rsid w:val="0069376A"/>
    <w:rsid w:val="0069594F"/>
    <w:rsid w:val="006A2BF4"/>
    <w:rsid w:val="006D5587"/>
    <w:rsid w:val="006E6B99"/>
    <w:rsid w:val="006F5649"/>
    <w:rsid w:val="006F724E"/>
    <w:rsid w:val="00700696"/>
    <w:rsid w:val="00702B72"/>
    <w:rsid w:val="0070339A"/>
    <w:rsid w:val="00712873"/>
    <w:rsid w:val="00713704"/>
    <w:rsid w:val="00724A01"/>
    <w:rsid w:val="007313E2"/>
    <w:rsid w:val="00732367"/>
    <w:rsid w:val="0076051A"/>
    <w:rsid w:val="00760AED"/>
    <w:rsid w:val="00782C9E"/>
    <w:rsid w:val="00782FD7"/>
    <w:rsid w:val="00783FBE"/>
    <w:rsid w:val="00786F7E"/>
    <w:rsid w:val="00791375"/>
    <w:rsid w:val="007A2F72"/>
    <w:rsid w:val="007A67D1"/>
    <w:rsid w:val="007C5DC5"/>
    <w:rsid w:val="007C7A2D"/>
    <w:rsid w:val="007D35AC"/>
    <w:rsid w:val="007D6AD5"/>
    <w:rsid w:val="007D758D"/>
    <w:rsid w:val="007E383A"/>
    <w:rsid w:val="007F743F"/>
    <w:rsid w:val="00805404"/>
    <w:rsid w:val="00813953"/>
    <w:rsid w:val="00820B8C"/>
    <w:rsid w:val="008241E9"/>
    <w:rsid w:val="00827518"/>
    <w:rsid w:val="00833C68"/>
    <w:rsid w:val="0083684C"/>
    <w:rsid w:val="008374D2"/>
    <w:rsid w:val="008418EB"/>
    <w:rsid w:val="00844F50"/>
    <w:rsid w:val="00846C9D"/>
    <w:rsid w:val="00850945"/>
    <w:rsid w:val="00851364"/>
    <w:rsid w:val="0085351C"/>
    <w:rsid w:val="008561D1"/>
    <w:rsid w:val="00865BF2"/>
    <w:rsid w:val="0087321B"/>
    <w:rsid w:val="008A5289"/>
    <w:rsid w:val="008B00E0"/>
    <w:rsid w:val="008B0A29"/>
    <w:rsid w:val="008B324A"/>
    <w:rsid w:val="008D0953"/>
    <w:rsid w:val="008D5C19"/>
    <w:rsid w:val="008E252E"/>
    <w:rsid w:val="00901C8D"/>
    <w:rsid w:val="00906F7E"/>
    <w:rsid w:val="00917CC6"/>
    <w:rsid w:val="00927DE0"/>
    <w:rsid w:val="00935495"/>
    <w:rsid w:val="00941430"/>
    <w:rsid w:val="009566EB"/>
    <w:rsid w:val="00974857"/>
    <w:rsid w:val="0099202F"/>
    <w:rsid w:val="009A2AC0"/>
    <w:rsid w:val="009A5CB5"/>
    <w:rsid w:val="009B63FD"/>
    <w:rsid w:val="009C0D18"/>
    <w:rsid w:val="009C3DF9"/>
    <w:rsid w:val="009C7732"/>
    <w:rsid w:val="009E3205"/>
    <w:rsid w:val="009E59FC"/>
    <w:rsid w:val="009E7DC5"/>
    <w:rsid w:val="009F6E16"/>
    <w:rsid w:val="00A00C35"/>
    <w:rsid w:val="00A0148D"/>
    <w:rsid w:val="00A02EE2"/>
    <w:rsid w:val="00A17A7D"/>
    <w:rsid w:val="00A2040F"/>
    <w:rsid w:val="00A41B57"/>
    <w:rsid w:val="00A429F4"/>
    <w:rsid w:val="00A7709B"/>
    <w:rsid w:val="00AB1A98"/>
    <w:rsid w:val="00AB3E31"/>
    <w:rsid w:val="00AC73BE"/>
    <w:rsid w:val="00AC79B0"/>
    <w:rsid w:val="00AD148A"/>
    <w:rsid w:val="00AE4874"/>
    <w:rsid w:val="00AE60BF"/>
    <w:rsid w:val="00AF0FC7"/>
    <w:rsid w:val="00AF30E5"/>
    <w:rsid w:val="00B01E26"/>
    <w:rsid w:val="00B216DA"/>
    <w:rsid w:val="00B253C1"/>
    <w:rsid w:val="00B43B51"/>
    <w:rsid w:val="00B465E1"/>
    <w:rsid w:val="00B46CBC"/>
    <w:rsid w:val="00B5295A"/>
    <w:rsid w:val="00B60BEB"/>
    <w:rsid w:val="00B61DAB"/>
    <w:rsid w:val="00B75ECC"/>
    <w:rsid w:val="00B85A72"/>
    <w:rsid w:val="00B87A31"/>
    <w:rsid w:val="00B87BD7"/>
    <w:rsid w:val="00B9020D"/>
    <w:rsid w:val="00B93D94"/>
    <w:rsid w:val="00BB6F1B"/>
    <w:rsid w:val="00BB7BD9"/>
    <w:rsid w:val="00BD46AF"/>
    <w:rsid w:val="00BE2190"/>
    <w:rsid w:val="00BE2BB8"/>
    <w:rsid w:val="00BF04E1"/>
    <w:rsid w:val="00BF52BE"/>
    <w:rsid w:val="00BF615F"/>
    <w:rsid w:val="00C000AE"/>
    <w:rsid w:val="00C05C6A"/>
    <w:rsid w:val="00C161D5"/>
    <w:rsid w:val="00C2744D"/>
    <w:rsid w:val="00C32D80"/>
    <w:rsid w:val="00C4014C"/>
    <w:rsid w:val="00C42E98"/>
    <w:rsid w:val="00C45324"/>
    <w:rsid w:val="00C45BDD"/>
    <w:rsid w:val="00C47575"/>
    <w:rsid w:val="00C521BF"/>
    <w:rsid w:val="00C6638E"/>
    <w:rsid w:val="00C8383C"/>
    <w:rsid w:val="00C8523A"/>
    <w:rsid w:val="00CA6AF7"/>
    <w:rsid w:val="00CB13D2"/>
    <w:rsid w:val="00CE4315"/>
    <w:rsid w:val="00CE4CA9"/>
    <w:rsid w:val="00CF1FB3"/>
    <w:rsid w:val="00CF5D85"/>
    <w:rsid w:val="00CF66E4"/>
    <w:rsid w:val="00CF6818"/>
    <w:rsid w:val="00D029EF"/>
    <w:rsid w:val="00D15EAD"/>
    <w:rsid w:val="00D201F3"/>
    <w:rsid w:val="00D263AB"/>
    <w:rsid w:val="00D508E8"/>
    <w:rsid w:val="00D52DEC"/>
    <w:rsid w:val="00D953FA"/>
    <w:rsid w:val="00D974C7"/>
    <w:rsid w:val="00DB2171"/>
    <w:rsid w:val="00DC4F79"/>
    <w:rsid w:val="00E02896"/>
    <w:rsid w:val="00E060C6"/>
    <w:rsid w:val="00E319F2"/>
    <w:rsid w:val="00E3486F"/>
    <w:rsid w:val="00E5037E"/>
    <w:rsid w:val="00E54211"/>
    <w:rsid w:val="00E56719"/>
    <w:rsid w:val="00E655B0"/>
    <w:rsid w:val="00E66682"/>
    <w:rsid w:val="00E66B2D"/>
    <w:rsid w:val="00E67C2D"/>
    <w:rsid w:val="00E723BF"/>
    <w:rsid w:val="00E76764"/>
    <w:rsid w:val="00E80C4C"/>
    <w:rsid w:val="00E841E1"/>
    <w:rsid w:val="00EA5057"/>
    <w:rsid w:val="00EC07A3"/>
    <w:rsid w:val="00EC20A8"/>
    <w:rsid w:val="00EE5257"/>
    <w:rsid w:val="00EF3C06"/>
    <w:rsid w:val="00F04E29"/>
    <w:rsid w:val="00F224F6"/>
    <w:rsid w:val="00F841AA"/>
    <w:rsid w:val="00F8547A"/>
    <w:rsid w:val="00F854C1"/>
    <w:rsid w:val="00F918F2"/>
    <w:rsid w:val="00F96294"/>
    <w:rsid w:val="00FA5D99"/>
    <w:rsid w:val="00FB23A1"/>
    <w:rsid w:val="00FC5D04"/>
    <w:rsid w:val="00FD2A8B"/>
    <w:rsid w:val="00FD4B58"/>
    <w:rsid w:val="00FE5331"/>
    <w:rsid w:val="00FF5A62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D9"/>
  </w:style>
  <w:style w:type="paragraph" w:styleId="1">
    <w:name w:val="heading 1"/>
    <w:basedOn w:val="a"/>
    <w:next w:val="a"/>
    <w:link w:val="10"/>
    <w:qFormat/>
    <w:rsid w:val="00BB7B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7BD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B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7BD9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FR2">
    <w:name w:val="FR2"/>
    <w:rsid w:val="00BB7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13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0F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C8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294"/>
  </w:style>
  <w:style w:type="paragraph" w:styleId="aa">
    <w:name w:val="footer"/>
    <w:basedOn w:val="a"/>
    <w:link w:val="ab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294"/>
  </w:style>
  <w:style w:type="character" w:styleId="ac">
    <w:name w:val="annotation reference"/>
    <w:basedOn w:val="a0"/>
    <w:uiPriority w:val="99"/>
    <w:semiHidden/>
    <w:unhideWhenUsed/>
    <w:rsid w:val="00476D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6D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6D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6D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6D5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F224F6"/>
    <w:rPr>
      <w:color w:val="800080" w:themeColor="followedHyperlink"/>
      <w:u w:val="single"/>
    </w:rPr>
  </w:style>
  <w:style w:type="paragraph" w:styleId="af2">
    <w:name w:val="No Spacing"/>
    <w:link w:val="af3"/>
    <w:uiPriority w:val="1"/>
    <w:qFormat/>
    <w:rsid w:val="00EE5257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941430"/>
  </w:style>
  <w:style w:type="paragraph" w:styleId="af4">
    <w:name w:val="Normal (Web)"/>
    <w:basedOn w:val="a"/>
    <w:uiPriority w:val="99"/>
    <w:semiHidden/>
    <w:unhideWhenUsed/>
    <w:rsid w:val="0070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664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D9"/>
  </w:style>
  <w:style w:type="paragraph" w:styleId="1">
    <w:name w:val="heading 1"/>
    <w:basedOn w:val="a"/>
    <w:next w:val="a"/>
    <w:link w:val="10"/>
    <w:qFormat/>
    <w:rsid w:val="00BB7B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7BD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B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7BD9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FR2">
    <w:name w:val="FR2"/>
    <w:rsid w:val="00BB7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13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0F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C8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294"/>
  </w:style>
  <w:style w:type="paragraph" w:styleId="aa">
    <w:name w:val="footer"/>
    <w:basedOn w:val="a"/>
    <w:link w:val="ab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294"/>
  </w:style>
  <w:style w:type="character" w:styleId="ac">
    <w:name w:val="annotation reference"/>
    <w:basedOn w:val="a0"/>
    <w:uiPriority w:val="99"/>
    <w:semiHidden/>
    <w:unhideWhenUsed/>
    <w:rsid w:val="00476D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6D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6D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6D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6D5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F224F6"/>
    <w:rPr>
      <w:color w:val="800080" w:themeColor="followedHyperlink"/>
      <w:u w:val="single"/>
    </w:rPr>
  </w:style>
  <w:style w:type="paragraph" w:styleId="af2">
    <w:name w:val="No Spacing"/>
    <w:link w:val="af3"/>
    <w:uiPriority w:val="1"/>
    <w:qFormat/>
    <w:rsid w:val="00EE5257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941430"/>
  </w:style>
  <w:style w:type="paragraph" w:styleId="af4">
    <w:name w:val="Normal (Web)"/>
    <w:basedOn w:val="a"/>
    <w:uiPriority w:val="99"/>
    <w:semiHidden/>
    <w:unhideWhenUsed/>
    <w:rsid w:val="0070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664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60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795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3780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155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496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57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knh@nknh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knh@nknh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nkam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B2150-A451-48EC-A8B1-F0C95F72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ОТ</cp:lastModifiedBy>
  <cp:revision>2</cp:revision>
  <dcterms:created xsi:type="dcterms:W3CDTF">2021-09-03T04:50:00Z</dcterms:created>
  <dcterms:modified xsi:type="dcterms:W3CDTF">2021-09-03T04:50:00Z</dcterms:modified>
</cp:coreProperties>
</file>